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5D15" w14:textId="059027BF" w:rsidR="00E55AE5" w:rsidRPr="00E55AE5" w:rsidRDefault="00E55AE5" w:rsidP="001067B1">
      <w:pPr>
        <w:spacing w:after="0" w:line="240" w:lineRule="auto"/>
        <w:jc w:val="center"/>
        <w:rPr>
          <w:rFonts w:ascii="Segoe UI" w:hAnsi="Segoe UI" w:cs="Segoe UI"/>
          <w:color w:val="000000" w:themeColor="text1"/>
          <w:szCs w:val="20"/>
        </w:rPr>
      </w:pPr>
      <w:bookmarkStart w:id="0" w:name="_GoBack"/>
      <w:bookmarkEnd w:id="0"/>
      <w:r w:rsidRPr="00E55AE5">
        <w:rPr>
          <w:rFonts w:ascii="Segoe UI" w:eastAsia="바탕" w:hAnsi="Segoe UI" w:cs="Segoe UI"/>
          <w:b/>
          <w:color w:val="000000" w:themeColor="text1"/>
          <w:sz w:val="32"/>
          <w:szCs w:val="28"/>
        </w:rPr>
        <w:t xml:space="preserve">International Digestive Endoscopy Network 2019 </w:t>
      </w:r>
      <w:r>
        <w:rPr>
          <w:rFonts w:ascii="Segoe UI" w:eastAsia="바탕" w:hAnsi="Segoe UI" w:cs="Segoe UI"/>
          <w:b/>
          <w:color w:val="000000" w:themeColor="text1"/>
          <w:sz w:val="32"/>
          <w:szCs w:val="28"/>
        </w:rPr>
        <w:t>(IDEN 2019)</w:t>
      </w:r>
    </w:p>
    <w:p w14:paraId="3F721D99" w14:textId="77777777" w:rsidR="00207455" w:rsidRPr="00E55AE5" w:rsidRDefault="00207455" w:rsidP="00B52AA6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4604E135" w14:textId="444090DC" w:rsidR="008F4A7E" w:rsidRDefault="008F4A7E" w:rsidP="00EA53C7">
      <w:pPr>
        <w:spacing w:after="0" w:line="240" w:lineRule="auto"/>
        <w:rPr>
          <w:rFonts w:ascii="Segoe UI" w:hAnsi="Segoe UI" w:cs="Segoe UI"/>
          <w:color w:val="000000"/>
          <w:szCs w:val="20"/>
        </w:rPr>
      </w:pPr>
    </w:p>
    <w:p w14:paraId="29817EEA" w14:textId="2C06391F" w:rsidR="00F8524A" w:rsidRPr="00FD64F2" w:rsidRDefault="008F4A7E" w:rsidP="008F4A7E">
      <w:pPr>
        <w:spacing w:after="0" w:line="240" w:lineRule="auto"/>
        <w:jc w:val="left"/>
        <w:rPr>
          <w:rFonts w:ascii="Segoe UI" w:hAnsi="Segoe UI" w:cs="Segoe UI"/>
          <w:b/>
          <w:color w:val="0033CC"/>
          <w:sz w:val="24"/>
          <w:szCs w:val="20"/>
        </w:rPr>
      </w:pPr>
      <w:r w:rsidRPr="00FD64F2">
        <w:rPr>
          <w:rFonts w:ascii="Segoe UI" w:hAnsi="Segoe UI" w:cs="Segoe UI"/>
          <w:b/>
          <w:color w:val="0033CC"/>
          <w:sz w:val="24"/>
          <w:szCs w:val="20"/>
        </w:rPr>
        <w:t xml:space="preserve">1. Conference </w:t>
      </w:r>
      <w:r w:rsidRPr="00FD64F2">
        <w:rPr>
          <w:rFonts w:ascii="Segoe UI" w:hAnsi="Segoe UI" w:cs="Segoe UI" w:hint="eastAsia"/>
          <w:b/>
          <w:color w:val="0033CC"/>
          <w:sz w:val="24"/>
          <w:szCs w:val="20"/>
        </w:rPr>
        <w:t>O</w:t>
      </w:r>
      <w:r w:rsidRPr="00FD64F2">
        <w:rPr>
          <w:rFonts w:ascii="Segoe UI" w:hAnsi="Segoe UI" w:cs="Segoe UI"/>
          <w:b/>
          <w:color w:val="0033CC"/>
          <w:sz w:val="24"/>
          <w:szCs w:val="20"/>
        </w:rPr>
        <w:t>verview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877"/>
        <w:gridCol w:w="8077"/>
      </w:tblGrid>
      <w:tr w:rsidR="008F4A7E" w:rsidRPr="000455AC" w14:paraId="03B2F96C" w14:textId="77777777" w:rsidTr="008F4A7E">
        <w:trPr>
          <w:trHeight w:val="45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07C9DF4B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Title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  <w:hideMark/>
          </w:tcPr>
          <w:p w14:paraId="0B2774A8" w14:textId="2B4F751E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8F4A7E">
              <w:rPr>
                <w:rFonts w:ascii="Segoe UI" w:eastAsiaTheme="majorHAnsi" w:hAnsi="Segoe UI" w:cs="Segoe UI"/>
              </w:rPr>
              <w:t>International Digestive Endoscopy Network 2019 (IDEN 2019)</w:t>
            </w:r>
          </w:p>
        </w:tc>
      </w:tr>
      <w:tr w:rsidR="008F4A7E" w:rsidRPr="000455AC" w14:paraId="43830215" w14:textId="77777777" w:rsidTr="008F4A7E">
        <w:trPr>
          <w:trHeight w:val="417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EC838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Date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  <w:hideMark/>
          </w:tcPr>
          <w:p w14:paraId="78A3EB33" w14:textId="50FD872F" w:rsidR="008F4A7E" w:rsidRPr="000455AC" w:rsidRDefault="008F4A7E" w:rsidP="001A2C14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/>
              </w:rPr>
              <w:t>June 13 (Thu</w:t>
            </w:r>
            <w:r w:rsidRPr="000455AC">
              <w:rPr>
                <w:rFonts w:ascii="Segoe UI" w:eastAsiaTheme="majorHAnsi" w:hAnsi="Segoe UI" w:cs="Segoe UI"/>
              </w:rPr>
              <w:t>) - 1</w:t>
            </w:r>
            <w:r w:rsidR="001A2C14">
              <w:rPr>
                <w:rFonts w:ascii="Segoe UI" w:eastAsiaTheme="majorHAnsi" w:hAnsi="Segoe UI" w:cs="Segoe UI"/>
              </w:rPr>
              <w:t>6</w:t>
            </w:r>
            <w:r>
              <w:rPr>
                <w:rFonts w:ascii="Segoe UI" w:eastAsiaTheme="majorHAnsi" w:hAnsi="Segoe UI" w:cs="Segoe UI"/>
              </w:rPr>
              <w:t xml:space="preserve"> (</w:t>
            </w:r>
            <w:r w:rsidR="001A2C14">
              <w:rPr>
                <w:rFonts w:ascii="Segoe UI" w:eastAsiaTheme="majorHAnsi" w:hAnsi="Segoe UI" w:cs="Segoe UI"/>
              </w:rPr>
              <w:t>Sun</w:t>
            </w:r>
            <w:r>
              <w:rPr>
                <w:rFonts w:ascii="Segoe UI" w:eastAsiaTheme="majorHAnsi" w:hAnsi="Segoe UI" w:cs="Segoe UI"/>
              </w:rPr>
              <w:t>), 2019</w:t>
            </w:r>
          </w:p>
        </w:tc>
      </w:tr>
      <w:tr w:rsidR="008F4A7E" w:rsidRPr="000455AC" w14:paraId="7F7EEBAE" w14:textId="77777777" w:rsidTr="008F4A7E">
        <w:trPr>
          <w:trHeight w:val="417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F3B187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Venue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  <w:hideMark/>
          </w:tcPr>
          <w:p w14:paraId="06EE4FFA" w14:textId="4F7B5085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9C6AC0">
              <w:rPr>
                <w:rFonts w:ascii="Segoe UI" w:hAnsi="Segoe UI" w:cs="Segoe UI"/>
                <w:szCs w:val="20"/>
              </w:rPr>
              <w:t>Grand Hilton Hotel, Seoul, Korea</w:t>
            </w:r>
          </w:p>
        </w:tc>
      </w:tr>
      <w:tr w:rsidR="008F4A7E" w:rsidRPr="000455AC" w14:paraId="194572CF" w14:textId="77777777" w:rsidTr="008F4A7E">
        <w:trPr>
          <w:trHeight w:val="959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43246573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Participants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</w:tcPr>
          <w:p w14:paraId="6654D4B3" w14:textId="2D002C5E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0455AC">
              <w:rPr>
                <w:rFonts w:ascii="Segoe UI" w:eastAsiaTheme="majorHAnsi" w:hAnsi="Segoe UI" w:cs="Segoe UI"/>
              </w:rPr>
              <w:t>-</w:t>
            </w:r>
            <w:r w:rsidR="00F029A6">
              <w:rPr>
                <w:rFonts w:ascii="Segoe UI" w:eastAsiaTheme="majorHAnsi" w:hAnsi="Segoe UI" w:cs="Segoe UI"/>
              </w:rPr>
              <w:t xml:space="preserve"> Digestive </w:t>
            </w:r>
            <w:r w:rsidR="00F029A6">
              <w:rPr>
                <w:rFonts w:ascii="Segoe UI" w:eastAsiaTheme="majorHAnsi" w:hAnsi="Segoe UI" w:cs="Segoe UI" w:hint="eastAsia"/>
              </w:rPr>
              <w:t>e</w:t>
            </w:r>
            <w:r w:rsidR="00F029A6">
              <w:rPr>
                <w:rFonts w:ascii="Segoe UI" w:eastAsiaTheme="majorHAnsi" w:hAnsi="Segoe UI" w:cs="Segoe UI"/>
              </w:rPr>
              <w:t>ndoscopy s</w:t>
            </w:r>
            <w:r w:rsidRPr="000455AC">
              <w:rPr>
                <w:rFonts w:ascii="Segoe UI" w:eastAsiaTheme="majorHAnsi" w:hAnsi="Segoe UI" w:cs="Segoe UI"/>
              </w:rPr>
              <w:t xml:space="preserve">ociety </w:t>
            </w:r>
            <w:r w:rsidR="00F029A6">
              <w:rPr>
                <w:rFonts w:ascii="Segoe UI" w:eastAsiaTheme="majorHAnsi" w:hAnsi="Segoe UI" w:cs="Segoe UI"/>
              </w:rPr>
              <w:t>members and c</w:t>
            </w:r>
            <w:r w:rsidRPr="000455AC">
              <w:rPr>
                <w:rFonts w:ascii="Segoe UI" w:eastAsiaTheme="majorHAnsi" w:hAnsi="Segoe UI" w:cs="Segoe UI"/>
              </w:rPr>
              <w:t>hairmen</w:t>
            </w:r>
          </w:p>
          <w:p w14:paraId="5F70D4C1" w14:textId="30FBD50F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0455AC">
              <w:rPr>
                <w:rFonts w:ascii="Segoe UI" w:eastAsiaTheme="majorHAnsi" w:hAnsi="Segoe UI" w:cs="Segoe UI"/>
              </w:rPr>
              <w:t>-</w:t>
            </w:r>
            <w:r w:rsidR="00F029A6">
              <w:rPr>
                <w:rFonts w:ascii="Segoe UI" w:eastAsiaTheme="majorHAnsi" w:hAnsi="Segoe UI" w:cs="Segoe UI"/>
              </w:rPr>
              <w:t xml:space="preserve"> </w:t>
            </w:r>
            <w:r w:rsidRPr="000455AC">
              <w:rPr>
                <w:rFonts w:ascii="Segoe UI" w:eastAsiaTheme="majorHAnsi" w:hAnsi="Segoe UI" w:cs="Segoe UI"/>
              </w:rPr>
              <w:t xml:space="preserve">Doctors, </w:t>
            </w:r>
            <w:r w:rsidR="00F029A6">
              <w:rPr>
                <w:rFonts w:ascii="Segoe UI" w:eastAsiaTheme="majorHAnsi" w:hAnsi="Segoe UI" w:cs="Segoe UI"/>
              </w:rPr>
              <w:t>n</w:t>
            </w:r>
            <w:r w:rsidRPr="000455AC">
              <w:rPr>
                <w:rFonts w:ascii="Segoe UI" w:eastAsiaTheme="majorHAnsi" w:hAnsi="Segoe UI" w:cs="Segoe UI"/>
              </w:rPr>
              <w:t>urses</w:t>
            </w:r>
            <w:r w:rsidR="00F029A6">
              <w:rPr>
                <w:rFonts w:ascii="Segoe UI" w:eastAsiaTheme="majorHAnsi" w:hAnsi="Segoe UI" w:cs="Segoe UI"/>
              </w:rPr>
              <w:t>, students, residents, technicians in the field of digestive endoscopy</w:t>
            </w:r>
          </w:p>
          <w:p w14:paraId="069EE861" w14:textId="7C1E0EE5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0455AC">
              <w:rPr>
                <w:rFonts w:ascii="Segoe UI" w:eastAsiaTheme="majorHAnsi" w:hAnsi="Segoe UI" w:cs="Segoe UI"/>
              </w:rPr>
              <w:t>-</w:t>
            </w:r>
            <w:r w:rsidR="00F029A6">
              <w:rPr>
                <w:rFonts w:ascii="Segoe UI" w:eastAsiaTheme="majorHAnsi" w:hAnsi="Segoe UI" w:cs="Segoe UI"/>
              </w:rPr>
              <w:t xml:space="preserve"> Pharmaceutical companies, m</w:t>
            </w:r>
            <w:r w:rsidRPr="000455AC">
              <w:rPr>
                <w:rFonts w:ascii="Segoe UI" w:eastAsiaTheme="majorHAnsi" w:hAnsi="Segoe UI" w:cs="Segoe UI"/>
              </w:rPr>
              <w:t>edical device manufacturers</w:t>
            </w:r>
          </w:p>
        </w:tc>
      </w:tr>
      <w:tr w:rsidR="008F4A7E" w:rsidRPr="000455AC" w14:paraId="6417BFC8" w14:textId="77777777" w:rsidTr="008F4A7E">
        <w:trPr>
          <w:trHeight w:val="1000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18523110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Scale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</w:tcPr>
          <w:p w14:paraId="2430FFB1" w14:textId="63CE9AC6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0455AC">
              <w:rPr>
                <w:rFonts w:ascii="Segoe UI" w:eastAsiaTheme="majorHAnsi" w:hAnsi="Segoe UI" w:cs="Segoe UI"/>
              </w:rPr>
              <w:t>-</w:t>
            </w:r>
            <w:r w:rsidR="00F029A6">
              <w:rPr>
                <w:rFonts w:ascii="Segoe UI" w:eastAsiaTheme="majorHAnsi" w:hAnsi="Segoe UI" w:cs="Segoe UI"/>
              </w:rPr>
              <w:t xml:space="preserve"> </w:t>
            </w:r>
            <w:r w:rsidRPr="000455AC">
              <w:rPr>
                <w:rFonts w:ascii="Segoe UI" w:eastAsiaTheme="majorHAnsi" w:hAnsi="Segoe UI" w:cs="Segoe UI"/>
              </w:rPr>
              <w:t>1,000 Participan</w:t>
            </w:r>
            <w:r w:rsidR="00F5225C">
              <w:rPr>
                <w:rFonts w:ascii="Segoe UI" w:eastAsiaTheme="majorHAnsi" w:hAnsi="Segoe UI" w:cs="Segoe UI"/>
              </w:rPr>
              <w:t xml:space="preserve">ts from </w:t>
            </w:r>
            <w:r w:rsidR="00BB7B05">
              <w:rPr>
                <w:rFonts w:ascii="Segoe UI" w:eastAsiaTheme="majorHAnsi" w:hAnsi="Segoe UI" w:cs="Segoe UI"/>
              </w:rPr>
              <w:t>3</w:t>
            </w:r>
            <w:r w:rsidR="00F5225C">
              <w:rPr>
                <w:rFonts w:ascii="Segoe UI" w:eastAsiaTheme="majorHAnsi" w:hAnsi="Segoe UI" w:cs="Segoe UI"/>
              </w:rPr>
              <w:t xml:space="preserve">0 countries </w:t>
            </w:r>
          </w:p>
          <w:p w14:paraId="06CDEAB8" w14:textId="00410630" w:rsidR="008F4A7E" w:rsidRPr="000455AC" w:rsidRDefault="00F029A6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F029A6">
              <w:rPr>
                <w:rFonts w:ascii="Segoe UI" w:eastAsiaTheme="majorHAnsi" w:hAnsi="Segoe UI" w:cs="Segoe UI"/>
              </w:rPr>
              <w:t>-</w:t>
            </w:r>
            <w:r>
              <w:rPr>
                <w:rFonts w:ascii="Segoe UI" w:eastAsiaTheme="majorHAnsi" w:hAnsi="Segoe UI" w:cs="Segoe UI"/>
              </w:rPr>
              <w:t xml:space="preserve"> </w:t>
            </w:r>
            <w:r w:rsidRPr="00F029A6">
              <w:rPr>
                <w:rFonts w:ascii="Segoe UI" w:eastAsiaTheme="majorHAnsi" w:hAnsi="Segoe UI" w:cs="Segoe UI"/>
              </w:rPr>
              <w:t>350</w:t>
            </w:r>
            <w:r w:rsidR="008F4A7E" w:rsidRPr="000455AC">
              <w:rPr>
                <w:rFonts w:ascii="Segoe UI" w:eastAsiaTheme="majorHAnsi" w:hAnsi="Segoe UI" w:cs="Segoe UI"/>
              </w:rPr>
              <w:t xml:space="preserve"> Presentations</w:t>
            </w:r>
          </w:p>
          <w:p w14:paraId="24B237EA" w14:textId="59971C0E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/>
              </w:rPr>
              <w:t>-</w:t>
            </w:r>
            <w:r w:rsidR="00F029A6">
              <w:rPr>
                <w:rFonts w:ascii="Segoe UI" w:eastAsiaTheme="majorHAnsi" w:hAnsi="Segoe UI" w:cs="Segoe UI"/>
              </w:rPr>
              <w:t xml:space="preserve"> </w:t>
            </w:r>
            <w:r>
              <w:rPr>
                <w:rFonts w:ascii="Segoe UI" w:eastAsiaTheme="majorHAnsi" w:hAnsi="Segoe UI" w:cs="Segoe UI"/>
              </w:rPr>
              <w:t>6</w:t>
            </w:r>
            <w:r w:rsidRPr="000455AC">
              <w:rPr>
                <w:rFonts w:ascii="Segoe UI" w:eastAsiaTheme="majorHAnsi" w:hAnsi="Segoe UI" w:cs="Segoe UI"/>
              </w:rPr>
              <w:t>0 Exhibition Booths</w:t>
            </w:r>
          </w:p>
        </w:tc>
      </w:tr>
      <w:tr w:rsidR="008F4A7E" w:rsidRPr="000455AC" w14:paraId="670B3610" w14:textId="77777777" w:rsidTr="008F4A7E">
        <w:trPr>
          <w:trHeight w:val="379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4DC8C45A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Organized by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</w:tcPr>
          <w:p w14:paraId="2A21A031" w14:textId="1B913952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8F4A7E">
              <w:rPr>
                <w:rFonts w:ascii="Segoe UI" w:eastAsiaTheme="majorHAnsi" w:hAnsi="Segoe UI" w:cs="Segoe UI"/>
              </w:rPr>
              <w:t>International Digestive Endoscopy Network</w:t>
            </w:r>
            <w:r>
              <w:rPr>
                <w:rFonts w:ascii="Segoe UI" w:eastAsiaTheme="majorHAnsi" w:hAnsi="Segoe UI" w:cs="Segoe UI"/>
              </w:rPr>
              <w:t xml:space="preserve"> (IDEN)</w:t>
            </w:r>
          </w:p>
        </w:tc>
      </w:tr>
      <w:tr w:rsidR="008F4A7E" w:rsidRPr="000455AC" w14:paraId="6DA6A92F" w14:textId="77777777" w:rsidTr="008F4A7E">
        <w:trPr>
          <w:trHeight w:val="379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342601D8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Supported by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</w:tcPr>
          <w:p w14:paraId="312182E0" w14:textId="77777777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0455AC">
              <w:rPr>
                <w:rFonts w:ascii="Segoe UI" w:eastAsiaTheme="majorHAnsi" w:hAnsi="Segoe UI" w:cs="Segoe UI"/>
              </w:rPr>
              <w:t>Korea Tourism Organization, Seoul Convention Bureau</w:t>
            </w:r>
          </w:p>
        </w:tc>
      </w:tr>
      <w:tr w:rsidR="008D3B74" w:rsidRPr="000455AC" w14:paraId="2443666F" w14:textId="77777777" w:rsidTr="008F4A7E">
        <w:trPr>
          <w:trHeight w:val="379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788A0A39" w14:textId="6E77EF31" w:rsidR="008D3B74" w:rsidRPr="002A1A6D" w:rsidRDefault="008D3B74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>
              <w:rPr>
                <w:rFonts w:ascii="Segoe UI" w:eastAsiaTheme="majorHAnsi" w:hAnsi="Segoe UI" w:cs="Segoe UI" w:hint="eastAsia"/>
                <w:b/>
              </w:rPr>
              <w:t>E</w:t>
            </w:r>
            <w:r w:rsidR="00976EA9">
              <w:rPr>
                <w:rFonts w:ascii="Segoe UI" w:eastAsiaTheme="majorHAnsi" w:hAnsi="Segoe UI" w:cs="Segoe UI"/>
                <w:b/>
              </w:rPr>
              <w:t>ndorsed by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</w:tcPr>
          <w:p w14:paraId="2600C0CF" w14:textId="77777777" w:rsidR="008D3B74" w:rsidRDefault="008D3B74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/>
              </w:rPr>
              <w:t>Korean Society of Gastrointestinal Endoscopy (KSGE),</w:t>
            </w:r>
          </w:p>
          <w:p w14:paraId="1F7AEACF" w14:textId="5794BD51" w:rsidR="008D3B74" w:rsidRDefault="008D3B74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 w:hint="eastAsia"/>
              </w:rPr>
              <w:t>J</w:t>
            </w:r>
            <w:r>
              <w:rPr>
                <w:rFonts w:ascii="Segoe UI" w:eastAsiaTheme="majorHAnsi" w:hAnsi="Segoe UI" w:cs="Segoe UI"/>
              </w:rPr>
              <w:t>apan Gastroenterological Endoscopy Society (JGES),</w:t>
            </w:r>
          </w:p>
          <w:p w14:paraId="7A8608E4" w14:textId="342B9029" w:rsidR="008D3B74" w:rsidRDefault="008D3B74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/>
              </w:rPr>
              <w:t>European Society of Gastrointestinal Endoscopy (ESGE),</w:t>
            </w:r>
          </w:p>
          <w:p w14:paraId="62B7123C" w14:textId="05F19201" w:rsidR="008D3B74" w:rsidRPr="000455AC" w:rsidRDefault="008D3B74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 w:hint="eastAsia"/>
              </w:rPr>
              <w:t>W</w:t>
            </w:r>
            <w:r>
              <w:rPr>
                <w:rFonts w:ascii="Segoe UI" w:eastAsiaTheme="majorHAnsi" w:hAnsi="Segoe UI" w:cs="Segoe UI"/>
              </w:rPr>
              <w:t>orld Endoscopy Organization (WEO)</w:t>
            </w:r>
          </w:p>
        </w:tc>
      </w:tr>
      <w:tr w:rsidR="008F4A7E" w:rsidRPr="000455AC" w14:paraId="1AA5E84B" w14:textId="77777777" w:rsidTr="008F4A7E">
        <w:trPr>
          <w:trHeight w:val="19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2DB559CD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Official Language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</w:tcPr>
          <w:p w14:paraId="2142CC57" w14:textId="77777777" w:rsidR="008F4A7E" w:rsidRPr="000455AC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 w:rsidRPr="000455AC">
              <w:rPr>
                <w:rFonts w:ascii="Segoe UI" w:eastAsiaTheme="majorHAnsi" w:hAnsi="Segoe UI" w:cs="Segoe UI"/>
              </w:rPr>
              <w:t>English</w:t>
            </w:r>
          </w:p>
        </w:tc>
      </w:tr>
      <w:tr w:rsidR="008F4A7E" w:rsidRPr="000455AC" w14:paraId="72D57A2B" w14:textId="77777777" w:rsidTr="008F4A7E">
        <w:trPr>
          <w:trHeight w:val="459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CD520C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Website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  <w:hideMark/>
          </w:tcPr>
          <w:p w14:paraId="04D1772C" w14:textId="596786DA" w:rsidR="008F4A7E" w:rsidRPr="000455AC" w:rsidRDefault="00204AF7" w:rsidP="008F4A7E">
            <w:pPr>
              <w:spacing w:after="0" w:line="240" w:lineRule="auto"/>
              <w:rPr>
                <w:rFonts w:ascii="Segoe UI" w:eastAsiaTheme="minorEastAsia" w:hAnsi="Segoe UI" w:cs="Segoe UI"/>
              </w:rPr>
            </w:pPr>
            <w:hyperlink r:id="rId8" w:history="1">
              <w:r w:rsidR="002A1A6D" w:rsidRPr="00C426FB">
                <w:rPr>
                  <w:rStyle w:val="a8"/>
                </w:rPr>
                <w:t>www.iden.or.kr</w:t>
              </w:r>
            </w:hyperlink>
            <w:r w:rsidR="002A1A6D">
              <w:t xml:space="preserve">  </w:t>
            </w:r>
          </w:p>
        </w:tc>
      </w:tr>
      <w:tr w:rsidR="008F4A7E" w:rsidRPr="000455AC" w14:paraId="23C96A66" w14:textId="77777777" w:rsidTr="008F4A7E">
        <w:trPr>
          <w:trHeight w:val="794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02BCC3C1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Programs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</w:tcPr>
          <w:p w14:paraId="1EAE679B" w14:textId="03E7D3C0" w:rsidR="008F4A7E" w:rsidRPr="000455AC" w:rsidRDefault="00021CA9" w:rsidP="008F4A7E">
            <w:pPr>
              <w:spacing w:after="0" w:line="240" w:lineRule="auto"/>
              <w:rPr>
                <w:rFonts w:ascii="Segoe UI" w:eastAsiaTheme="majorHAnsi" w:hAnsi="Segoe UI" w:cs="Segoe UI"/>
              </w:rPr>
            </w:pPr>
            <w:r>
              <w:rPr>
                <w:rFonts w:ascii="Segoe UI" w:eastAsiaTheme="majorHAnsi" w:hAnsi="Segoe UI" w:cs="Segoe UI"/>
              </w:rPr>
              <w:t>I</w:t>
            </w:r>
            <w:r>
              <w:rPr>
                <w:rFonts w:ascii="Segoe UI" w:eastAsiaTheme="majorHAnsi" w:hAnsi="Segoe UI" w:cs="Segoe UI" w:hint="eastAsia"/>
              </w:rPr>
              <w:t xml:space="preserve">nvited </w:t>
            </w:r>
            <w:r w:rsidR="008F4A7E" w:rsidRPr="000455AC">
              <w:rPr>
                <w:rFonts w:ascii="Segoe UI" w:eastAsiaTheme="majorHAnsi" w:hAnsi="Segoe UI" w:cs="Segoe UI"/>
              </w:rPr>
              <w:t xml:space="preserve">Sessions, Joint Sessions with </w:t>
            </w:r>
            <w:r w:rsidR="008F4A7E">
              <w:rPr>
                <w:rFonts w:ascii="Segoe UI" w:eastAsiaTheme="majorHAnsi" w:hAnsi="Segoe UI" w:cs="Segoe UI"/>
              </w:rPr>
              <w:t>International</w:t>
            </w:r>
            <w:r w:rsidR="008F4A7E" w:rsidRPr="000455AC">
              <w:rPr>
                <w:rFonts w:ascii="Segoe UI" w:eastAsiaTheme="majorHAnsi" w:hAnsi="Segoe UI" w:cs="Segoe UI"/>
              </w:rPr>
              <w:t xml:space="preserve"> Societies, </w:t>
            </w:r>
            <w:r w:rsidR="00733943">
              <w:rPr>
                <w:rFonts w:ascii="Segoe UI" w:eastAsiaTheme="majorHAnsi" w:hAnsi="Segoe UI" w:cs="Segoe UI"/>
              </w:rPr>
              <w:t xml:space="preserve">Live Demonstration, </w:t>
            </w:r>
            <w:r w:rsidR="008F4A7E" w:rsidRPr="000455AC">
              <w:rPr>
                <w:rFonts w:ascii="Segoe UI" w:eastAsiaTheme="majorHAnsi" w:hAnsi="Segoe UI" w:cs="Segoe UI"/>
              </w:rPr>
              <w:t xml:space="preserve">Poster Presentation, </w:t>
            </w:r>
            <w:r w:rsidR="008F4A7E">
              <w:rPr>
                <w:rFonts w:ascii="Segoe UI" w:eastAsiaTheme="majorHAnsi" w:hAnsi="Segoe UI" w:cs="Segoe UI"/>
              </w:rPr>
              <w:t xml:space="preserve">Hands-on Courses, Young Endoscopist Forum, </w:t>
            </w:r>
            <w:r w:rsidR="008F4A7E" w:rsidRPr="000455AC">
              <w:rPr>
                <w:rFonts w:ascii="Segoe UI" w:eastAsiaTheme="majorHAnsi" w:hAnsi="Segoe UI" w:cs="Segoe UI"/>
              </w:rPr>
              <w:t xml:space="preserve">Luncheon Seminar, Exhibition, </w:t>
            </w:r>
            <w:r w:rsidR="008F4A7E">
              <w:rPr>
                <w:rFonts w:ascii="Segoe UI" w:eastAsiaTheme="majorHAnsi" w:hAnsi="Segoe UI" w:cs="Segoe UI"/>
              </w:rPr>
              <w:t>Gala Dinner</w:t>
            </w:r>
          </w:p>
        </w:tc>
      </w:tr>
      <w:tr w:rsidR="008F4A7E" w:rsidRPr="000455AC" w14:paraId="7E88E877" w14:textId="77777777" w:rsidTr="008F4A7E">
        <w:trPr>
          <w:trHeight w:val="1410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0103814F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Key Dates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</w:tcPr>
          <w:p w14:paraId="60CDDAC1" w14:textId="77777777" w:rsidR="008F4A7E" w:rsidRPr="0037237D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  <w:b/>
                <w:color w:val="C00000"/>
                <w:sz w:val="22"/>
              </w:rPr>
            </w:pPr>
            <w:r w:rsidRPr="0037237D">
              <w:rPr>
                <w:rFonts w:ascii="Segoe UI" w:eastAsiaTheme="majorHAnsi" w:hAnsi="Segoe UI" w:cs="Segoe UI"/>
                <w:b/>
                <w:color w:val="C00000"/>
                <w:sz w:val="22"/>
              </w:rPr>
              <w:t>Abstract Submission Deadline</w:t>
            </w:r>
            <w:r w:rsidRPr="0037237D">
              <w:rPr>
                <w:rFonts w:ascii="Segoe UI" w:eastAsiaTheme="majorHAnsi" w:hAnsi="Segoe UI" w:cs="Segoe UI"/>
                <w:b/>
                <w:color w:val="C00000"/>
                <w:sz w:val="22"/>
              </w:rPr>
              <w:tab/>
              <w:t>April 26, 2019</w:t>
            </w:r>
          </w:p>
          <w:p w14:paraId="544DFFAB" w14:textId="5541EBC8" w:rsidR="008F4A7E" w:rsidRPr="0037237D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  <w:b/>
                <w:color w:val="C00000"/>
                <w:sz w:val="22"/>
              </w:rPr>
            </w:pPr>
            <w:r w:rsidRPr="0037237D">
              <w:rPr>
                <w:rFonts w:ascii="Segoe UI" w:eastAsiaTheme="majorHAnsi" w:hAnsi="Segoe UI" w:cs="Segoe UI"/>
                <w:b/>
                <w:color w:val="C00000"/>
                <w:sz w:val="22"/>
              </w:rPr>
              <w:t>Notification of Acceptance</w:t>
            </w:r>
            <w:r w:rsidRPr="0037237D">
              <w:rPr>
                <w:rFonts w:ascii="Segoe UI" w:eastAsiaTheme="majorHAnsi" w:hAnsi="Segoe UI" w:cs="Segoe UI"/>
                <w:b/>
                <w:color w:val="C00000"/>
                <w:sz w:val="22"/>
              </w:rPr>
              <w:tab/>
              <w:t>May 10, 2019</w:t>
            </w:r>
          </w:p>
          <w:p w14:paraId="4F562FFE" w14:textId="0E0E9240" w:rsidR="008F4A7E" w:rsidRPr="0037237D" w:rsidRDefault="008F4A7E" w:rsidP="008F4A7E">
            <w:pPr>
              <w:spacing w:after="0" w:line="240" w:lineRule="auto"/>
              <w:rPr>
                <w:rFonts w:ascii="Segoe UI" w:eastAsiaTheme="majorHAnsi" w:hAnsi="Segoe UI" w:cs="Segoe UI"/>
                <w:b/>
                <w:color w:val="C00000"/>
                <w:sz w:val="22"/>
              </w:rPr>
            </w:pPr>
            <w:r w:rsidRPr="0037237D">
              <w:rPr>
                <w:rFonts w:ascii="Segoe UI" w:eastAsiaTheme="majorHAnsi" w:hAnsi="Segoe UI" w:cs="Segoe UI"/>
                <w:b/>
                <w:color w:val="C00000"/>
                <w:sz w:val="22"/>
              </w:rPr>
              <w:t xml:space="preserve">Pre-registration Deadline </w:t>
            </w:r>
            <w:r w:rsidR="009F3961" w:rsidRPr="0037237D">
              <w:rPr>
                <w:rFonts w:ascii="Segoe UI" w:eastAsiaTheme="majorHAnsi" w:hAnsi="Segoe UI" w:cs="Segoe UI"/>
                <w:b/>
                <w:color w:val="C00000"/>
                <w:sz w:val="22"/>
              </w:rPr>
              <w:t xml:space="preserve">  </w:t>
            </w:r>
            <w:r w:rsidRPr="0037237D">
              <w:rPr>
                <w:rFonts w:ascii="Segoe UI" w:eastAsiaTheme="majorHAnsi" w:hAnsi="Segoe UI" w:cs="Segoe UI"/>
                <w:b/>
                <w:color w:val="C00000"/>
                <w:sz w:val="22"/>
              </w:rPr>
              <w:tab/>
              <w:t>May 17, 2019</w:t>
            </w:r>
          </w:p>
          <w:p w14:paraId="28112078" w14:textId="7C0905B0" w:rsidR="008F4A7E" w:rsidRPr="000455AC" w:rsidRDefault="008F4A7E" w:rsidP="008F4A7E">
            <w:pPr>
              <w:spacing w:after="0" w:line="240" w:lineRule="auto"/>
              <w:ind w:left="100" w:hangingChars="50" w:hanging="100"/>
              <w:rPr>
                <w:rFonts w:ascii="Segoe UI" w:eastAsiaTheme="majorHAnsi" w:hAnsi="Segoe UI" w:cs="Segoe UI"/>
              </w:rPr>
            </w:pPr>
            <w:r w:rsidRPr="000455AC">
              <w:rPr>
                <w:rFonts w:cs="맑은 고딕" w:hint="eastAsia"/>
              </w:rPr>
              <w:t>※</w:t>
            </w:r>
            <w:r w:rsidRPr="000455AC">
              <w:rPr>
                <w:rFonts w:ascii="Segoe UI" w:eastAsiaTheme="majorHAnsi" w:hAnsi="Segoe UI" w:cs="Segoe UI"/>
              </w:rPr>
              <w:t xml:space="preserve"> For further details regarding the registration fee</w:t>
            </w:r>
            <w:r>
              <w:rPr>
                <w:rFonts w:ascii="Segoe UI" w:eastAsiaTheme="majorHAnsi" w:hAnsi="Segoe UI" w:cs="Segoe UI"/>
              </w:rPr>
              <w:t>s</w:t>
            </w:r>
            <w:r w:rsidRPr="000455AC">
              <w:rPr>
                <w:rFonts w:ascii="Segoe UI" w:eastAsiaTheme="majorHAnsi" w:hAnsi="Segoe UI" w:cs="Segoe UI"/>
              </w:rPr>
              <w:t xml:space="preserve"> and abstract submission, </w:t>
            </w:r>
          </w:p>
          <w:p w14:paraId="3417579D" w14:textId="4F6953B8" w:rsidR="008F4A7E" w:rsidRPr="000455AC" w:rsidRDefault="008F4A7E" w:rsidP="008F4A7E">
            <w:pPr>
              <w:spacing w:after="0" w:line="240" w:lineRule="auto"/>
              <w:ind w:leftChars="50" w:left="100" w:firstLineChars="100" w:firstLine="200"/>
              <w:rPr>
                <w:rFonts w:ascii="Segoe UI" w:eastAsiaTheme="majorHAnsi" w:hAnsi="Segoe UI" w:cs="Segoe UI"/>
              </w:rPr>
            </w:pPr>
            <w:r w:rsidRPr="000455AC">
              <w:rPr>
                <w:rFonts w:ascii="Segoe UI" w:eastAsiaTheme="majorHAnsi" w:hAnsi="Segoe UI" w:cs="Segoe UI"/>
              </w:rPr>
              <w:t xml:space="preserve">please visit the </w:t>
            </w:r>
            <w:r>
              <w:rPr>
                <w:rFonts w:ascii="Segoe UI" w:eastAsiaTheme="majorHAnsi" w:hAnsi="Segoe UI" w:cs="Segoe UI"/>
              </w:rPr>
              <w:t>IDEN 2019</w:t>
            </w:r>
            <w:r w:rsidRPr="000455AC">
              <w:rPr>
                <w:rFonts w:ascii="Segoe UI" w:eastAsiaTheme="majorHAnsi" w:hAnsi="Segoe UI" w:cs="Segoe UI"/>
              </w:rPr>
              <w:t xml:space="preserve"> website.</w:t>
            </w:r>
          </w:p>
        </w:tc>
      </w:tr>
      <w:tr w:rsidR="008F4A7E" w:rsidRPr="000455AC" w14:paraId="2FDC107D" w14:textId="77777777" w:rsidTr="008F4A7E">
        <w:trPr>
          <w:trHeight w:val="1272"/>
        </w:trPr>
        <w:tc>
          <w:tcPr>
            <w:tcW w:w="1877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654B138A" w14:textId="77777777" w:rsidR="008F4A7E" w:rsidRPr="002A1A6D" w:rsidRDefault="008F4A7E" w:rsidP="008F4A7E">
            <w:pPr>
              <w:spacing w:after="0" w:line="276" w:lineRule="auto"/>
              <w:jc w:val="left"/>
              <w:rPr>
                <w:rFonts w:ascii="Segoe UI" w:eastAsiaTheme="majorHAnsi" w:hAnsi="Segoe UI" w:cs="Segoe UI"/>
                <w:b/>
              </w:rPr>
            </w:pPr>
            <w:r w:rsidRPr="002A1A6D">
              <w:rPr>
                <w:rFonts w:ascii="Segoe UI" w:eastAsiaTheme="majorHAnsi" w:hAnsi="Segoe UI" w:cs="Segoe UI"/>
                <w:b/>
              </w:rPr>
              <w:t>Secretariat</w:t>
            </w:r>
          </w:p>
        </w:tc>
        <w:tc>
          <w:tcPr>
            <w:tcW w:w="8077" w:type="dxa"/>
            <w:tcBorders>
              <w:right w:val="nil"/>
            </w:tcBorders>
            <w:noWrap/>
            <w:vAlign w:val="center"/>
          </w:tcPr>
          <w:p w14:paraId="72B50DE2" w14:textId="3150EAC6" w:rsidR="008F4A7E" w:rsidRDefault="008F4A7E" w:rsidP="008F4A7E">
            <w:pPr>
              <w:wordWrap/>
              <w:spacing w:after="0" w:line="240" w:lineRule="auto"/>
              <w:rPr>
                <w:rFonts w:ascii="Segoe UI" w:hAnsi="Segoe UI" w:cs="Segoe UI"/>
                <w:szCs w:val="20"/>
              </w:rPr>
            </w:pPr>
            <w:r w:rsidRPr="008F4A7E">
              <w:rPr>
                <w:rFonts w:ascii="Segoe UI" w:hAnsi="Segoe UI" w:cs="Segoe UI"/>
                <w:szCs w:val="20"/>
              </w:rPr>
              <w:t xml:space="preserve">Registration Secretariat: </w:t>
            </w:r>
            <w:r w:rsidRPr="009C6AC0">
              <w:rPr>
                <w:rFonts w:ascii="Segoe UI" w:hAnsi="Segoe UI" w:cs="Segoe UI"/>
                <w:szCs w:val="20"/>
              </w:rPr>
              <w:t>International Digestive Endoscopy Network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</w:p>
          <w:p w14:paraId="5A106855" w14:textId="09623EE5" w:rsidR="008F4A7E" w:rsidRDefault="008F4A7E" w:rsidP="008F4A7E">
            <w:pPr>
              <w:wordWrap/>
              <w:spacing w:after="0" w:line="240" w:lineRule="auto"/>
              <w:rPr>
                <w:rFonts w:ascii="Segoe UI" w:hAnsi="Segoe UI" w:cs="Segoe UI"/>
                <w:szCs w:val="20"/>
              </w:rPr>
            </w:pPr>
            <w:r w:rsidRPr="00310D4A">
              <w:rPr>
                <w:rFonts w:ascii="Segoe UI" w:hAnsi="Segoe UI" w:cs="Segoe UI"/>
                <w:szCs w:val="20"/>
              </w:rPr>
              <w:t>Tel</w:t>
            </w:r>
            <w:r>
              <w:rPr>
                <w:rFonts w:ascii="Segoe UI" w:hAnsi="Segoe UI" w:cs="Segoe UI"/>
                <w:szCs w:val="20"/>
              </w:rPr>
              <w:t>.</w:t>
            </w:r>
            <w:r w:rsidRPr="00310D4A">
              <w:rPr>
                <w:rFonts w:ascii="Segoe UI" w:hAnsi="Segoe UI" w:cs="Segoe UI"/>
                <w:szCs w:val="20"/>
              </w:rPr>
              <w:t xml:space="preserve"> +82-2-335-</w:t>
            </w:r>
            <w:proofErr w:type="gramStart"/>
            <w:r w:rsidRPr="00310D4A">
              <w:rPr>
                <w:rFonts w:ascii="Segoe UI" w:hAnsi="Segoe UI" w:cs="Segoe UI"/>
                <w:szCs w:val="20"/>
              </w:rPr>
              <w:t>1552</w:t>
            </w:r>
            <w:r>
              <w:rPr>
                <w:rFonts w:ascii="Segoe UI" w:hAnsi="Segoe UI" w:cs="Segoe UI"/>
                <w:szCs w:val="20"/>
              </w:rPr>
              <w:t xml:space="preserve">  l</w:t>
            </w:r>
            <w:proofErr w:type="gramEnd"/>
            <w:r>
              <w:rPr>
                <w:rFonts w:ascii="Segoe UI" w:hAnsi="Segoe UI" w:cs="Segoe UI"/>
                <w:szCs w:val="20"/>
              </w:rPr>
              <w:t xml:space="preserve">  </w:t>
            </w:r>
            <w:r w:rsidRPr="00310D4A">
              <w:rPr>
                <w:rFonts w:ascii="Segoe UI" w:hAnsi="Segoe UI" w:cs="Segoe UI"/>
                <w:szCs w:val="20"/>
              </w:rPr>
              <w:t>Fax</w:t>
            </w:r>
            <w:r>
              <w:rPr>
                <w:rFonts w:ascii="Segoe UI" w:hAnsi="Segoe UI" w:cs="Segoe UI"/>
                <w:szCs w:val="20"/>
              </w:rPr>
              <w:t>. +82-2-335-</w:t>
            </w:r>
            <w:proofErr w:type="gramStart"/>
            <w:r>
              <w:rPr>
                <w:rFonts w:ascii="Segoe UI" w:hAnsi="Segoe UI" w:cs="Segoe UI"/>
                <w:szCs w:val="20"/>
              </w:rPr>
              <w:t>2690  l</w:t>
            </w:r>
            <w:proofErr w:type="gramEnd"/>
            <w:r>
              <w:rPr>
                <w:rFonts w:ascii="Segoe UI" w:hAnsi="Segoe UI" w:cs="Segoe UI"/>
                <w:szCs w:val="20"/>
              </w:rPr>
              <w:t xml:space="preserve">  Email.</w:t>
            </w:r>
            <w:r w:rsidRPr="00310D4A">
              <w:rPr>
                <w:rFonts w:ascii="Segoe UI" w:hAnsi="Segoe UI" w:cs="Segoe UI"/>
                <w:szCs w:val="20"/>
              </w:rPr>
              <w:t xml:space="preserve"> </w:t>
            </w:r>
            <w:hyperlink r:id="rId9" w:history="1">
              <w:r w:rsidRPr="00A00612">
                <w:rPr>
                  <w:rStyle w:val="a8"/>
                  <w:rFonts w:ascii="Segoe UI" w:hAnsi="Segoe UI" w:cs="Segoe UI"/>
                  <w:szCs w:val="20"/>
                </w:rPr>
                <w:t>ksge3@gie.or.kr</w:t>
              </w:r>
            </w:hyperlink>
          </w:p>
          <w:p w14:paraId="427F5DBE" w14:textId="77777777" w:rsidR="008F4A7E" w:rsidRDefault="008F4A7E" w:rsidP="008F4A7E">
            <w:pPr>
              <w:wordWrap/>
              <w:spacing w:after="0" w:line="240" w:lineRule="auto"/>
              <w:rPr>
                <w:rFonts w:ascii="Segoe UI" w:hAnsi="Segoe UI" w:cs="Segoe UI"/>
                <w:szCs w:val="20"/>
              </w:rPr>
            </w:pPr>
          </w:p>
          <w:p w14:paraId="3E7862C4" w14:textId="350DCE00" w:rsidR="008F4A7E" w:rsidRPr="008F4A7E" w:rsidRDefault="008F4A7E" w:rsidP="008F4A7E">
            <w:pPr>
              <w:wordWrap/>
              <w:spacing w:after="0" w:line="240" w:lineRule="auto"/>
              <w:rPr>
                <w:rFonts w:ascii="Segoe UI" w:hAnsi="Segoe UI" w:cs="Segoe UI"/>
                <w:szCs w:val="20"/>
              </w:rPr>
            </w:pPr>
            <w:r w:rsidRPr="008F4A7E">
              <w:rPr>
                <w:rFonts w:ascii="Segoe UI" w:hAnsi="Segoe UI" w:cs="Segoe UI"/>
                <w:szCs w:val="20"/>
              </w:rPr>
              <w:t>Scientific Program &amp; AYEA Secretariat: P&amp;M</w:t>
            </w:r>
          </w:p>
          <w:p w14:paraId="2B2916BF" w14:textId="21861206" w:rsidR="008F4A7E" w:rsidRDefault="008F4A7E" w:rsidP="008F4A7E">
            <w:pPr>
              <w:wordWrap/>
              <w:spacing w:after="0" w:line="240" w:lineRule="auto"/>
              <w:rPr>
                <w:rFonts w:ascii="Segoe UI" w:hAnsi="Segoe UI" w:cs="Segoe UI"/>
                <w:szCs w:val="20"/>
              </w:rPr>
            </w:pPr>
            <w:r w:rsidRPr="00310D4A">
              <w:rPr>
                <w:rFonts w:ascii="Segoe UI" w:hAnsi="Segoe UI" w:cs="Segoe UI"/>
                <w:szCs w:val="20"/>
              </w:rPr>
              <w:t>Tel</w:t>
            </w:r>
            <w:r>
              <w:rPr>
                <w:rFonts w:ascii="Segoe UI" w:hAnsi="Segoe UI" w:cs="Segoe UI"/>
                <w:szCs w:val="20"/>
              </w:rPr>
              <w:t>.</w:t>
            </w:r>
            <w:r w:rsidRPr="00310D4A">
              <w:rPr>
                <w:rFonts w:ascii="Segoe UI" w:hAnsi="Segoe UI" w:cs="Segoe UI"/>
                <w:szCs w:val="20"/>
              </w:rPr>
              <w:t xml:space="preserve"> +82-2-557-8422, 8423</w:t>
            </w:r>
            <w:r w:rsidR="0095622A">
              <w:rPr>
                <w:rFonts w:ascii="Segoe UI" w:hAnsi="Segoe UI" w:cs="Segoe UI"/>
                <w:szCs w:val="20"/>
              </w:rPr>
              <w:t xml:space="preserve">  </w:t>
            </w:r>
            <w:r w:rsidRPr="00310D4A">
              <w:rPr>
                <w:rFonts w:ascii="Segoe UI" w:hAnsi="Segoe UI" w:cs="Segoe UI"/>
                <w:szCs w:val="20"/>
              </w:rPr>
              <w:t xml:space="preserve"> </w:t>
            </w:r>
            <w:r>
              <w:rPr>
                <w:rFonts w:ascii="Segoe UI" w:hAnsi="Segoe UI" w:cs="Segoe UI"/>
                <w:szCs w:val="20"/>
              </w:rPr>
              <w:t>l</w:t>
            </w:r>
            <w:r w:rsidRPr="00310D4A">
              <w:rPr>
                <w:rFonts w:ascii="Segoe UI" w:hAnsi="Segoe UI" w:cs="Segoe UI"/>
                <w:szCs w:val="20"/>
              </w:rPr>
              <w:t xml:space="preserve"> </w:t>
            </w:r>
            <w:r w:rsidR="0095622A">
              <w:rPr>
                <w:rFonts w:ascii="Segoe UI" w:hAnsi="Segoe UI" w:cs="Segoe UI"/>
                <w:szCs w:val="20"/>
              </w:rPr>
              <w:t xml:space="preserve">  </w:t>
            </w:r>
            <w:r w:rsidRPr="00310D4A">
              <w:rPr>
                <w:rFonts w:ascii="Segoe UI" w:hAnsi="Segoe UI" w:cs="Segoe UI"/>
                <w:szCs w:val="20"/>
              </w:rPr>
              <w:t>Fax</w:t>
            </w:r>
            <w:r>
              <w:rPr>
                <w:rFonts w:ascii="Segoe UI" w:hAnsi="Segoe UI" w:cs="Segoe UI"/>
                <w:szCs w:val="20"/>
              </w:rPr>
              <w:t>. +82-2-557-8428</w:t>
            </w:r>
          </w:p>
          <w:p w14:paraId="713C42D0" w14:textId="4E8415FC" w:rsidR="008F4A7E" w:rsidRPr="000455AC" w:rsidRDefault="008F4A7E" w:rsidP="008F4A7E">
            <w:pPr>
              <w:wordWrap/>
              <w:spacing w:after="0" w:line="240" w:lineRule="auto"/>
              <w:rPr>
                <w:rFonts w:ascii="Segoe UI" w:eastAsiaTheme="majorHAnsi" w:hAnsi="Segoe UI" w:cs="Segoe UI"/>
              </w:rPr>
            </w:pPr>
            <w:r>
              <w:rPr>
                <w:rFonts w:ascii="Segoe UI" w:hAnsi="Segoe UI" w:cs="Segoe UI"/>
                <w:szCs w:val="20"/>
              </w:rPr>
              <w:t>Email.</w:t>
            </w:r>
            <w:r w:rsidRPr="00310D4A">
              <w:rPr>
                <w:rFonts w:ascii="Segoe UI" w:hAnsi="Segoe UI" w:cs="Segoe UI"/>
                <w:szCs w:val="20"/>
              </w:rPr>
              <w:t xml:space="preserve"> (General</w:t>
            </w:r>
            <w:r>
              <w:rPr>
                <w:rFonts w:ascii="Segoe UI" w:hAnsi="Segoe UI" w:cs="Segoe UI"/>
                <w:szCs w:val="20"/>
              </w:rPr>
              <w:t xml:space="preserve">, Presentation) </w:t>
            </w:r>
            <w:hyperlink r:id="rId10" w:history="1">
              <w:r w:rsidRPr="00A00612">
                <w:rPr>
                  <w:rStyle w:val="a8"/>
                  <w:rFonts w:ascii="Segoe UI" w:hAnsi="Segoe UI" w:cs="Segoe UI"/>
                  <w:szCs w:val="20"/>
                </w:rPr>
                <w:t>info@iden.or.kr</w:t>
              </w:r>
            </w:hyperlink>
            <w:r>
              <w:rPr>
                <w:rFonts w:ascii="Segoe UI" w:hAnsi="Segoe UI" w:cs="Segoe UI"/>
                <w:szCs w:val="20"/>
              </w:rPr>
              <w:t xml:space="preserve">  </w:t>
            </w:r>
            <w:r w:rsidRPr="00310D4A">
              <w:rPr>
                <w:rFonts w:ascii="Segoe UI" w:hAnsi="Segoe UI" w:cs="Segoe UI"/>
                <w:szCs w:val="20"/>
              </w:rPr>
              <w:t xml:space="preserve">(AYEA) </w:t>
            </w:r>
            <w:hyperlink r:id="rId11" w:history="1">
              <w:r w:rsidRPr="00A00612">
                <w:rPr>
                  <w:rStyle w:val="a8"/>
                  <w:rFonts w:ascii="Segoe UI" w:hAnsi="Segoe UI" w:cs="Segoe UI"/>
                  <w:szCs w:val="20"/>
                </w:rPr>
                <w:t>ayea@iden.or.kr</w:t>
              </w:r>
            </w:hyperlink>
          </w:p>
        </w:tc>
      </w:tr>
    </w:tbl>
    <w:p w14:paraId="2F8717AD" w14:textId="4B9A89D7" w:rsidR="008F4A7E" w:rsidRDefault="008F4A7E" w:rsidP="00F8524A">
      <w:pPr>
        <w:spacing w:after="0" w:line="240" w:lineRule="auto"/>
        <w:jc w:val="left"/>
        <w:rPr>
          <w:rFonts w:ascii="Segoe UI" w:hAnsi="Segoe UI" w:cs="Segoe UI"/>
          <w:b/>
          <w:color w:val="002060"/>
          <w:sz w:val="28"/>
          <w:szCs w:val="20"/>
        </w:rPr>
      </w:pPr>
    </w:p>
    <w:p w14:paraId="02A6D826" w14:textId="55BED184" w:rsidR="002A1A6D" w:rsidRDefault="002A1A6D" w:rsidP="00F8524A">
      <w:pPr>
        <w:spacing w:after="0" w:line="240" w:lineRule="auto"/>
        <w:jc w:val="left"/>
        <w:rPr>
          <w:rFonts w:ascii="Segoe UI" w:hAnsi="Segoe UI" w:cs="Segoe UI"/>
          <w:b/>
          <w:color w:val="002060"/>
          <w:sz w:val="28"/>
          <w:szCs w:val="20"/>
        </w:rPr>
      </w:pPr>
    </w:p>
    <w:p w14:paraId="14789923" w14:textId="77777777" w:rsidR="002A1A6D" w:rsidRPr="002A1A6D" w:rsidRDefault="002A1A6D" w:rsidP="00F8524A">
      <w:pPr>
        <w:spacing w:after="0" w:line="240" w:lineRule="auto"/>
        <w:jc w:val="left"/>
        <w:rPr>
          <w:rFonts w:ascii="Segoe UI" w:hAnsi="Segoe UI" w:cs="Segoe UI"/>
          <w:b/>
          <w:color w:val="002060"/>
          <w:sz w:val="28"/>
          <w:szCs w:val="20"/>
        </w:rPr>
      </w:pPr>
    </w:p>
    <w:p w14:paraId="34A1E7B1" w14:textId="77777777" w:rsidR="008F4A7E" w:rsidRDefault="008F4A7E">
      <w:pPr>
        <w:widowControl/>
        <w:wordWrap/>
        <w:autoSpaceDE/>
        <w:autoSpaceDN/>
        <w:spacing w:after="0" w:line="240" w:lineRule="auto"/>
        <w:jc w:val="left"/>
        <w:rPr>
          <w:rFonts w:ascii="Segoe UI" w:hAnsi="Segoe UI" w:cs="Segoe UI"/>
          <w:b/>
          <w:color w:val="002060"/>
          <w:sz w:val="28"/>
          <w:szCs w:val="20"/>
        </w:rPr>
      </w:pPr>
      <w:r>
        <w:rPr>
          <w:rFonts w:ascii="Segoe UI" w:hAnsi="Segoe UI" w:cs="Segoe UI"/>
          <w:b/>
          <w:color w:val="002060"/>
          <w:sz w:val="28"/>
          <w:szCs w:val="20"/>
        </w:rPr>
        <w:br w:type="page"/>
      </w:r>
    </w:p>
    <w:p w14:paraId="50FC4755" w14:textId="4F6DD19E" w:rsidR="009F3961" w:rsidRPr="00FD64F2" w:rsidRDefault="009F3961" w:rsidP="00DD1B2C">
      <w:pPr>
        <w:spacing w:after="0" w:line="240" w:lineRule="auto"/>
        <w:jc w:val="left"/>
        <w:rPr>
          <w:rFonts w:ascii="Segoe UI" w:hAnsi="Segoe UI" w:cs="Segoe UI"/>
          <w:b/>
          <w:color w:val="0033CC"/>
          <w:sz w:val="24"/>
          <w:szCs w:val="20"/>
        </w:rPr>
      </w:pPr>
      <w:r w:rsidRPr="00FD64F2">
        <w:rPr>
          <w:rFonts w:ascii="Segoe UI" w:hAnsi="Segoe UI" w:cs="Segoe UI" w:hint="eastAsia"/>
          <w:b/>
          <w:color w:val="0033CC"/>
          <w:sz w:val="24"/>
          <w:szCs w:val="20"/>
        </w:rPr>
        <w:lastRenderedPageBreak/>
        <w:t xml:space="preserve">2. </w:t>
      </w:r>
      <w:r w:rsidR="00364213" w:rsidRPr="00FD64F2">
        <w:rPr>
          <w:rFonts w:ascii="Segoe UI" w:hAnsi="Segoe UI" w:cs="Segoe UI"/>
          <w:b/>
          <w:color w:val="0033CC"/>
          <w:sz w:val="24"/>
          <w:szCs w:val="20"/>
        </w:rPr>
        <w:t xml:space="preserve">Invited Faculties </w:t>
      </w:r>
    </w:p>
    <w:p w14:paraId="028C8E39" w14:textId="134B2612" w:rsidR="003A349A" w:rsidRPr="00FD64F2" w:rsidRDefault="003A349A" w:rsidP="003A349A">
      <w:pPr>
        <w:pStyle w:val="a7"/>
        <w:numPr>
          <w:ilvl w:val="0"/>
          <w:numId w:val="11"/>
        </w:numPr>
        <w:spacing w:after="0" w:line="240" w:lineRule="auto"/>
        <w:ind w:leftChars="0" w:left="426" w:hanging="284"/>
        <w:jc w:val="left"/>
        <w:rPr>
          <w:rFonts w:ascii="Segoe UI" w:hAnsi="Segoe UI" w:cs="Segoe UI"/>
          <w:b/>
          <w:color w:val="000000" w:themeColor="text1"/>
          <w:sz w:val="22"/>
          <w:szCs w:val="20"/>
        </w:rPr>
      </w:pPr>
      <w:r w:rsidRPr="00FD64F2">
        <w:rPr>
          <w:rFonts w:ascii="Segoe UI" w:hAnsi="Segoe UI" w:cs="Segoe UI"/>
          <w:b/>
          <w:color w:val="000000" w:themeColor="text1"/>
          <w:szCs w:val="20"/>
        </w:rPr>
        <w:t>Joint Sessions with International Societies</w:t>
      </w:r>
    </w:p>
    <w:tbl>
      <w:tblPr>
        <w:tblStyle w:val="a6"/>
        <w:tblW w:w="10001" w:type="dxa"/>
        <w:tblInd w:w="2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382"/>
        <w:gridCol w:w="1350"/>
      </w:tblGrid>
      <w:tr w:rsidR="00364213" w:rsidRPr="000455AC" w14:paraId="3E206D96" w14:textId="77777777" w:rsidTr="00FC7B22">
        <w:trPr>
          <w:trHeight w:val="285"/>
        </w:trPr>
        <w:tc>
          <w:tcPr>
            <w:tcW w:w="10001" w:type="dxa"/>
            <w:gridSpan w:val="3"/>
            <w:shd w:val="clear" w:color="auto" w:fill="D9D9D9" w:themeFill="background1" w:themeFillShade="D9"/>
            <w:vAlign w:val="center"/>
          </w:tcPr>
          <w:p w14:paraId="757C56F2" w14:textId="72C01CBC" w:rsidR="00364213" w:rsidRPr="00FE3EE3" w:rsidRDefault="00364213" w:rsidP="00364213">
            <w:pPr>
              <w:spacing w:after="0" w:line="240" w:lineRule="auto"/>
              <w:rPr>
                <w:rFonts w:ascii="Segoe UI" w:eastAsiaTheme="majorHAnsi" w:hAnsi="Segoe UI" w:cs="Segoe UI"/>
                <w:b/>
              </w:rPr>
            </w:pPr>
            <w:r w:rsidRPr="00FE3EE3">
              <w:rPr>
                <w:rFonts w:ascii="Segoe UI" w:eastAsiaTheme="majorHAnsi" w:hAnsi="Segoe UI" w:cs="Segoe UI"/>
                <w:b/>
              </w:rPr>
              <w:t>KSGE-</w:t>
            </w:r>
            <w:r w:rsidRPr="00FE3EE3">
              <w:rPr>
                <w:rFonts w:ascii="Segoe UI" w:eastAsiaTheme="majorHAnsi" w:hAnsi="Segoe UI" w:cs="Segoe UI" w:hint="eastAsia"/>
                <w:b/>
              </w:rPr>
              <w:t>WEO J</w:t>
            </w:r>
            <w:r w:rsidRPr="00FE3EE3">
              <w:rPr>
                <w:rFonts w:ascii="Segoe UI" w:eastAsiaTheme="majorHAnsi" w:hAnsi="Segoe UI" w:cs="Segoe UI"/>
                <w:b/>
              </w:rPr>
              <w:t>oint Session</w:t>
            </w:r>
          </w:p>
        </w:tc>
      </w:tr>
      <w:tr w:rsidR="00364213" w:rsidRPr="000455AC" w14:paraId="7B1E6849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7D18EE14" w14:textId="7CDF1E84" w:rsidR="00364213" w:rsidRPr="000455AC" w:rsidRDefault="0015195B" w:rsidP="00364213">
            <w:pPr>
              <w:spacing w:after="0" w:line="240" w:lineRule="auto"/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/>
              </w:rPr>
              <w:t>Jean-Francois Rey</w:t>
            </w:r>
          </w:p>
        </w:tc>
        <w:tc>
          <w:tcPr>
            <w:tcW w:w="6382" w:type="dxa"/>
            <w:vAlign w:val="center"/>
          </w:tcPr>
          <w:p w14:paraId="40726642" w14:textId="4C276759" w:rsidR="00364213" w:rsidRPr="000455AC" w:rsidRDefault="0015195B" w:rsidP="00364213">
            <w:pPr>
              <w:widowControl/>
              <w:wordWrap/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 w:rsidRPr="0015195B">
              <w:rPr>
                <w:rFonts w:ascii="Segoe UI" w:eastAsiaTheme="minorEastAsia" w:hAnsi="Segoe UI" w:cs="Segoe UI"/>
                <w:color w:val="000000"/>
              </w:rPr>
              <w:t>St. Laurent du Var</w:t>
            </w:r>
          </w:p>
        </w:tc>
        <w:tc>
          <w:tcPr>
            <w:tcW w:w="1350" w:type="dxa"/>
            <w:vAlign w:val="center"/>
          </w:tcPr>
          <w:p w14:paraId="7FC9C884" w14:textId="756EA829" w:rsidR="00364213" w:rsidRPr="000455AC" w:rsidRDefault="0015195B" w:rsidP="00364213">
            <w:pPr>
              <w:widowControl/>
              <w:wordWrap/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F</w:t>
            </w:r>
            <w:r>
              <w:rPr>
                <w:rFonts w:ascii="Segoe UI" w:eastAsiaTheme="minorEastAsia" w:hAnsi="Segoe UI" w:cs="Segoe UI"/>
                <w:color w:val="000000"/>
              </w:rPr>
              <w:t>rance</w:t>
            </w:r>
          </w:p>
        </w:tc>
      </w:tr>
      <w:tr w:rsidR="00364213" w:rsidRPr="000455AC" w14:paraId="7934ABE7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5893ADEE" w14:textId="1DC95B7F" w:rsidR="00364213" w:rsidRPr="000455AC" w:rsidRDefault="0015195B" w:rsidP="00364213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 w:hint="eastAsia"/>
                <w:color w:val="000000"/>
              </w:rPr>
              <w:t>F</w:t>
            </w:r>
            <w:r>
              <w:rPr>
                <w:rFonts w:ascii="Segoe UI" w:hAnsi="Segoe UI" w:cs="Segoe UI"/>
                <w:color w:val="000000"/>
              </w:rPr>
              <w:t>abian Emura</w:t>
            </w:r>
          </w:p>
        </w:tc>
        <w:tc>
          <w:tcPr>
            <w:tcW w:w="6382" w:type="dxa"/>
            <w:vAlign w:val="center"/>
          </w:tcPr>
          <w:p w14:paraId="34847594" w14:textId="33885BFB" w:rsidR="00364213" w:rsidRPr="0015195B" w:rsidRDefault="0015195B" w:rsidP="00364213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15195B">
              <w:rPr>
                <w:rFonts w:ascii="Segoe UI" w:hAnsi="Segoe UI" w:cs="Segoe UI"/>
                <w:color w:val="000000"/>
              </w:rPr>
              <w:t>EmuraCenter</w:t>
            </w:r>
            <w:proofErr w:type="spellEnd"/>
            <w:r w:rsidRPr="0015195B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15195B">
              <w:rPr>
                <w:rFonts w:ascii="Segoe UI" w:hAnsi="Segoe UI" w:cs="Segoe UI"/>
                <w:color w:val="000000"/>
              </w:rPr>
              <w:t>LatinoAmerica</w:t>
            </w:r>
            <w:proofErr w:type="spellEnd"/>
            <w:r w:rsidRPr="0015195B">
              <w:rPr>
                <w:rFonts w:ascii="Segoe UI" w:hAnsi="Segoe UI" w:cs="Segoe UI"/>
                <w:color w:val="000000"/>
              </w:rPr>
              <w:t xml:space="preserve"> &amp; University of La </w:t>
            </w:r>
            <w:proofErr w:type="spellStart"/>
            <w:r w:rsidRPr="0015195B">
              <w:rPr>
                <w:rFonts w:ascii="Segoe UI" w:hAnsi="Segoe UI" w:cs="Segoe UI"/>
                <w:color w:val="000000"/>
              </w:rPr>
              <w:t>Sabana</w:t>
            </w:r>
            <w:proofErr w:type="spellEnd"/>
          </w:p>
        </w:tc>
        <w:tc>
          <w:tcPr>
            <w:tcW w:w="1350" w:type="dxa"/>
            <w:vAlign w:val="center"/>
          </w:tcPr>
          <w:p w14:paraId="589F7ABE" w14:textId="684ADF02" w:rsidR="00364213" w:rsidRPr="000455AC" w:rsidRDefault="0015195B" w:rsidP="00364213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C</w:t>
            </w:r>
            <w:r>
              <w:rPr>
                <w:rFonts w:ascii="Segoe UI" w:eastAsiaTheme="minorEastAsia" w:hAnsi="Segoe UI" w:cs="Segoe UI"/>
                <w:color w:val="000000"/>
              </w:rPr>
              <w:t>olombia</w:t>
            </w:r>
          </w:p>
        </w:tc>
      </w:tr>
      <w:tr w:rsidR="00364213" w:rsidRPr="000455AC" w14:paraId="4EC81AA2" w14:textId="77777777" w:rsidTr="00FC7B22">
        <w:trPr>
          <w:trHeight w:val="278"/>
        </w:trPr>
        <w:tc>
          <w:tcPr>
            <w:tcW w:w="10001" w:type="dxa"/>
            <w:gridSpan w:val="3"/>
            <w:shd w:val="clear" w:color="auto" w:fill="D9D9D9" w:themeFill="background1" w:themeFillShade="D9"/>
            <w:vAlign w:val="center"/>
          </w:tcPr>
          <w:p w14:paraId="2C26278D" w14:textId="4F1B543A" w:rsidR="00364213" w:rsidRPr="00FE3EE3" w:rsidRDefault="00364213" w:rsidP="00364213">
            <w:pPr>
              <w:spacing w:after="0" w:line="240" w:lineRule="auto"/>
              <w:rPr>
                <w:rFonts w:ascii="Segoe UI" w:eastAsiaTheme="majorHAnsi" w:hAnsi="Segoe UI" w:cs="Segoe UI"/>
                <w:b/>
              </w:rPr>
            </w:pPr>
            <w:r w:rsidRPr="00FE3EE3">
              <w:rPr>
                <w:rFonts w:ascii="Segoe UI" w:eastAsiaTheme="majorHAnsi" w:hAnsi="Segoe UI" w:cs="Segoe UI"/>
                <w:b/>
              </w:rPr>
              <w:t>KSGE-ESGE</w:t>
            </w:r>
            <w:r w:rsidRPr="00FE3EE3">
              <w:rPr>
                <w:rFonts w:ascii="Segoe UI" w:eastAsiaTheme="majorHAnsi" w:hAnsi="Segoe UI" w:cs="Segoe UI" w:hint="eastAsia"/>
                <w:b/>
              </w:rPr>
              <w:t xml:space="preserve"> J</w:t>
            </w:r>
            <w:r w:rsidRPr="00FE3EE3">
              <w:rPr>
                <w:rFonts w:ascii="Segoe UI" w:eastAsiaTheme="majorHAnsi" w:hAnsi="Segoe UI" w:cs="Segoe UI"/>
                <w:b/>
              </w:rPr>
              <w:t>oint Session</w:t>
            </w:r>
            <w:r w:rsidR="00446C56" w:rsidRPr="00FE3EE3">
              <w:rPr>
                <w:rFonts w:ascii="Segoe UI" w:eastAsiaTheme="majorHAnsi" w:hAnsi="Segoe UI" w:cs="Segoe UI"/>
                <w:b/>
              </w:rPr>
              <w:t>s</w:t>
            </w:r>
          </w:p>
        </w:tc>
      </w:tr>
      <w:tr w:rsidR="00364213" w:rsidRPr="000455AC" w14:paraId="1918511F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6DB2A934" w14:textId="6C517880" w:rsidR="00364213" w:rsidRPr="000455AC" w:rsidRDefault="0015195B" w:rsidP="009C4690">
            <w:pPr>
              <w:spacing w:after="0" w:line="240" w:lineRule="auto"/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L</w:t>
            </w:r>
            <w:r>
              <w:rPr>
                <w:rFonts w:ascii="Segoe UI" w:eastAsiaTheme="minorEastAsia" w:hAnsi="Segoe UI" w:cs="Segoe UI"/>
              </w:rPr>
              <w:t>ars Aabakken</w:t>
            </w:r>
          </w:p>
        </w:tc>
        <w:tc>
          <w:tcPr>
            <w:tcW w:w="6382" w:type="dxa"/>
            <w:vAlign w:val="center"/>
          </w:tcPr>
          <w:p w14:paraId="7A122B12" w14:textId="623962FB" w:rsidR="00364213" w:rsidRPr="000455AC" w:rsidRDefault="0015195B" w:rsidP="009C4690">
            <w:pPr>
              <w:widowControl/>
              <w:wordWrap/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 w:rsidRPr="0015195B">
              <w:rPr>
                <w:rFonts w:ascii="Segoe UI" w:eastAsiaTheme="minorEastAsia" w:hAnsi="Segoe UI" w:cs="Segoe UI"/>
                <w:color w:val="000000"/>
              </w:rPr>
              <w:t>Oslo University Hospital-</w:t>
            </w:r>
            <w:proofErr w:type="spellStart"/>
            <w:r w:rsidRPr="0015195B">
              <w:rPr>
                <w:rFonts w:ascii="Segoe UI" w:eastAsiaTheme="minorEastAsia" w:hAnsi="Segoe UI" w:cs="Segoe UI"/>
                <w:color w:val="000000"/>
              </w:rPr>
              <w:t>Rikshospitalet</w:t>
            </w:r>
            <w:proofErr w:type="spellEnd"/>
          </w:p>
        </w:tc>
        <w:tc>
          <w:tcPr>
            <w:tcW w:w="1350" w:type="dxa"/>
            <w:vAlign w:val="center"/>
          </w:tcPr>
          <w:p w14:paraId="260B430F" w14:textId="15C6D9D8" w:rsidR="00364213" w:rsidRPr="000455AC" w:rsidRDefault="0015195B" w:rsidP="009C4690">
            <w:pPr>
              <w:widowControl/>
              <w:wordWrap/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N</w:t>
            </w:r>
            <w:r>
              <w:rPr>
                <w:rFonts w:ascii="Segoe UI" w:eastAsiaTheme="minorEastAsia" w:hAnsi="Segoe UI" w:cs="Segoe UI"/>
                <w:color w:val="000000"/>
              </w:rPr>
              <w:t>orway</w:t>
            </w:r>
          </w:p>
        </w:tc>
      </w:tr>
      <w:tr w:rsidR="00364213" w:rsidRPr="000455AC" w14:paraId="0957B717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3DEC7288" w14:textId="1B410D48" w:rsidR="00364213" w:rsidRPr="000455AC" w:rsidRDefault="0015195B" w:rsidP="009C4690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Cesare Hassan</w:t>
            </w:r>
          </w:p>
        </w:tc>
        <w:tc>
          <w:tcPr>
            <w:tcW w:w="6382" w:type="dxa"/>
            <w:vAlign w:val="center"/>
          </w:tcPr>
          <w:p w14:paraId="32F29F41" w14:textId="2408D715" w:rsidR="00364213" w:rsidRPr="000455AC" w:rsidRDefault="0015195B" w:rsidP="009C469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Nuovo Regina Margherita Hospital</w:t>
            </w:r>
          </w:p>
        </w:tc>
        <w:tc>
          <w:tcPr>
            <w:tcW w:w="1350" w:type="dxa"/>
            <w:vAlign w:val="center"/>
          </w:tcPr>
          <w:p w14:paraId="20D43DE8" w14:textId="4DAEE064" w:rsidR="00364213" w:rsidRPr="000455AC" w:rsidRDefault="0015195B" w:rsidP="009C4690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I</w:t>
            </w:r>
            <w:r>
              <w:rPr>
                <w:rFonts w:ascii="Segoe UI" w:eastAsiaTheme="minorEastAsia" w:hAnsi="Segoe UI" w:cs="Segoe UI"/>
                <w:color w:val="000000"/>
              </w:rPr>
              <w:t>taly</w:t>
            </w:r>
          </w:p>
        </w:tc>
      </w:tr>
      <w:tr w:rsidR="00364213" w:rsidRPr="000455AC" w14:paraId="029426D0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63074F30" w14:textId="1FB1D668" w:rsidR="00364213" w:rsidRPr="000455AC" w:rsidRDefault="0015195B" w:rsidP="009C4690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Helmut Messmann</w:t>
            </w:r>
          </w:p>
        </w:tc>
        <w:tc>
          <w:tcPr>
            <w:tcW w:w="6382" w:type="dxa"/>
            <w:vAlign w:val="center"/>
          </w:tcPr>
          <w:p w14:paraId="2A75E278" w14:textId="352B0989" w:rsidR="00364213" w:rsidRPr="000455AC" w:rsidRDefault="0015195B" w:rsidP="009C469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15195B">
              <w:rPr>
                <w:rFonts w:ascii="Segoe UI" w:hAnsi="Segoe UI" w:cs="Segoe UI"/>
                <w:color w:val="000000"/>
              </w:rPr>
              <w:t>Klinikum</w:t>
            </w:r>
            <w:proofErr w:type="spellEnd"/>
            <w:r w:rsidRPr="0015195B">
              <w:rPr>
                <w:rFonts w:ascii="Segoe UI" w:hAnsi="Segoe UI" w:cs="Segoe UI"/>
                <w:color w:val="000000"/>
              </w:rPr>
              <w:t xml:space="preserve"> Augsburg</w:t>
            </w:r>
          </w:p>
        </w:tc>
        <w:tc>
          <w:tcPr>
            <w:tcW w:w="1350" w:type="dxa"/>
            <w:vAlign w:val="center"/>
          </w:tcPr>
          <w:p w14:paraId="077DDD01" w14:textId="001A34DB" w:rsidR="00364213" w:rsidRPr="000455AC" w:rsidRDefault="0015195B" w:rsidP="009C4690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G</w:t>
            </w:r>
            <w:r>
              <w:rPr>
                <w:rFonts w:ascii="Segoe UI" w:eastAsiaTheme="minorEastAsia" w:hAnsi="Segoe UI" w:cs="Segoe UI"/>
                <w:color w:val="000000"/>
              </w:rPr>
              <w:t>ermany</w:t>
            </w:r>
          </w:p>
        </w:tc>
      </w:tr>
      <w:tr w:rsidR="0015195B" w:rsidRPr="000455AC" w14:paraId="0BA9DE48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7F66DA58" w14:textId="1928547B" w:rsidR="0015195B" w:rsidRPr="000455AC" w:rsidRDefault="0015195B" w:rsidP="009C4690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 xml:space="preserve">Marcin </w:t>
            </w:r>
            <w:proofErr w:type="spellStart"/>
            <w:r w:rsidRPr="0015195B">
              <w:rPr>
                <w:rFonts w:ascii="Segoe UI" w:hAnsi="Segoe UI" w:cs="Segoe UI"/>
                <w:color w:val="000000"/>
              </w:rPr>
              <w:t>Pollkowski</w:t>
            </w:r>
            <w:proofErr w:type="spellEnd"/>
          </w:p>
        </w:tc>
        <w:tc>
          <w:tcPr>
            <w:tcW w:w="6382" w:type="dxa"/>
            <w:vAlign w:val="center"/>
          </w:tcPr>
          <w:p w14:paraId="27D3707C" w14:textId="2AE64631" w:rsidR="0015195B" w:rsidRPr="000455AC" w:rsidRDefault="0015195B" w:rsidP="009C469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Medical Centre for Postgraduate Education</w:t>
            </w:r>
          </w:p>
        </w:tc>
        <w:tc>
          <w:tcPr>
            <w:tcW w:w="1350" w:type="dxa"/>
            <w:vAlign w:val="center"/>
          </w:tcPr>
          <w:p w14:paraId="758F0B1A" w14:textId="5E7769C7" w:rsidR="0015195B" w:rsidRDefault="0015195B" w:rsidP="009C4690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P</w:t>
            </w:r>
            <w:r>
              <w:rPr>
                <w:rFonts w:ascii="Segoe UI" w:eastAsiaTheme="minorEastAsia" w:hAnsi="Segoe UI" w:cs="Segoe UI"/>
                <w:color w:val="000000"/>
              </w:rPr>
              <w:t>oland</w:t>
            </w:r>
          </w:p>
        </w:tc>
      </w:tr>
      <w:tr w:rsidR="0015195B" w:rsidRPr="000455AC" w14:paraId="2F643F05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4BF7E243" w14:textId="21A3787D" w:rsidR="0015195B" w:rsidRPr="000455AC" w:rsidRDefault="0015195B" w:rsidP="009C4690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Mario Ribeiro</w:t>
            </w:r>
          </w:p>
        </w:tc>
        <w:tc>
          <w:tcPr>
            <w:tcW w:w="6382" w:type="dxa"/>
            <w:vAlign w:val="center"/>
          </w:tcPr>
          <w:p w14:paraId="7FB0025F" w14:textId="015F9364" w:rsidR="0015195B" w:rsidRPr="0015195B" w:rsidRDefault="0015195B" w:rsidP="009C469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 xml:space="preserve">Instituto </w:t>
            </w:r>
            <w:proofErr w:type="spellStart"/>
            <w:r w:rsidRPr="0015195B">
              <w:rPr>
                <w:rFonts w:ascii="Segoe UI" w:hAnsi="Segoe UI" w:cs="Segoe UI"/>
                <w:color w:val="000000"/>
              </w:rPr>
              <w:t>Portugues</w:t>
            </w:r>
            <w:proofErr w:type="spellEnd"/>
            <w:r w:rsidRPr="0015195B">
              <w:rPr>
                <w:rFonts w:ascii="Segoe UI" w:hAnsi="Segoe UI" w:cs="Segoe UI"/>
                <w:color w:val="000000"/>
              </w:rPr>
              <w:t xml:space="preserve"> de </w:t>
            </w:r>
            <w:proofErr w:type="spellStart"/>
            <w:r w:rsidRPr="0015195B">
              <w:rPr>
                <w:rFonts w:ascii="Segoe UI" w:hAnsi="Segoe UI" w:cs="Segoe UI"/>
                <w:color w:val="000000"/>
              </w:rPr>
              <w:t>Oncologia</w:t>
            </w:r>
            <w:proofErr w:type="spellEnd"/>
            <w:r w:rsidRPr="0015195B">
              <w:rPr>
                <w:rFonts w:ascii="Segoe UI" w:hAnsi="Segoe UI" w:cs="Segoe UI"/>
                <w:color w:val="000000"/>
              </w:rPr>
              <w:t xml:space="preserve"> 'Francisco </w:t>
            </w:r>
            <w:proofErr w:type="spellStart"/>
            <w:r w:rsidRPr="0015195B">
              <w:rPr>
                <w:rFonts w:ascii="Segoe UI" w:hAnsi="Segoe UI" w:cs="Segoe UI"/>
                <w:color w:val="000000"/>
              </w:rPr>
              <w:t>Gentil</w:t>
            </w:r>
            <w:proofErr w:type="spellEnd"/>
          </w:p>
        </w:tc>
        <w:tc>
          <w:tcPr>
            <w:tcW w:w="1350" w:type="dxa"/>
            <w:vAlign w:val="center"/>
          </w:tcPr>
          <w:p w14:paraId="1E57F525" w14:textId="7C27CA2C" w:rsidR="0015195B" w:rsidRDefault="0015195B" w:rsidP="009C4690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/>
                <w:color w:val="000000"/>
              </w:rPr>
              <w:t>Portugal</w:t>
            </w:r>
          </w:p>
        </w:tc>
      </w:tr>
      <w:tr w:rsidR="00364213" w:rsidRPr="000455AC" w14:paraId="7CFF22BA" w14:textId="77777777" w:rsidTr="00FC7B22">
        <w:trPr>
          <w:trHeight w:val="278"/>
        </w:trPr>
        <w:tc>
          <w:tcPr>
            <w:tcW w:w="10001" w:type="dxa"/>
            <w:gridSpan w:val="3"/>
            <w:shd w:val="clear" w:color="auto" w:fill="D9D9D9" w:themeFill="background1" w:themeFillShade="D9"/>
            <w:vAlign w:val="center"/>
          </w:tcPr>
          <w:p w14:paraId="4202B5A4" w14:textId="667B1FB1" w:rsidR="00364213" w:rsidRPr="00FE3EE3" w:rsidRDefault="00364213" w:rsidP="009C4690">
            <w:pPr>
              <w:spacing w:after="0" w:line="240" w:lineRule="auto"/>
              <w:rPr>
                <w:rFonts w:ascii="Segoe UI" w:eastAsiaTheme="majorHAnsi" w:hAnsi="Segoe UI" w:cs="Segoe UI"/>
                <w:b/>
              </w:rPr>
            </w:pPr>
            <w:r w:rsidRPr="00FE3EE3">
              <w:rPr>
                <w:rFonts w:ascii="Segoe UI" w:eastAsiaTheme="majorHAnsi" w:hAnsi="Segoe UI" w:cs="Segoe UI"/>
                <w:b/>
              </w:rPr>
              <w:t>KSGE-JGES</w:t>
            </w:r>
            <w:r w:rsidRPr="00FE3EE3">
              <w:rPr>
                <w:rFonts w:ascii="Segoe UI" w:eastAsiaTheme="majorHAnsi" w:hAnsi="Segoe UI" w:cs="Segoe UI" w:hint="eastAsia"/>
                <w:b/>
              </w:rPr>
              <w:t xml:space="preserve"> J</w:t>
            </w:r>
            <w:r w:rsidRPr="00FE3EE3">
              <w:rPr>
                <w:rFonts w:ascii="Segoe UI" w:eastAsiaTheme="majorHAnsi" w:hAnsi="Segoe UI" w:cs="Segoe UI"/>
                <w:b/>
              </w:rPr>
              <w:t>oint Symposium</w:t>
            </w:r>
            <w:r w:rsidR="00446C56" w:rsidRPr="00FE3EE3">
              <w:rPr>
                <w:rFonts w:ascii="Segoe UI" w:eastAsiaTheme="majorHAnsi" w:hAnsi="Segoe UI" w:cs="Segoe UI"/>
                <w:b/>
              </w:rPr>
              <w:t>s</w:t>
            </w:r>
          </w:p>
        </w:tc>
      </w:tr>
      <w:tr w:rsidR="00364213" w:rsidRPr="000455AC" w14:paraId="35BFD746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62E424B7" w14:textId="46302241" w:rsidR="00364213" w:rsidRPr="000455AC" w:rsidRDefault="0015195B" w:rsidP="009C4690">
            <w:pPr>
              <w:spacing w:after="0" w:line="240" w:lineRule="auto"/>
              <w:rPr>
                <w:rFonts w:ascii="Segoe UI" w:eastAsiaTheme="minorEastAsia" w:hAnsi="Segoe UI" w:cs="Segoe UI"/>
              </w:rPr>
            </w:pPr>
            <w:r w:rsidRPr="0015195B">
              <w:rPr>
                <w:rFonts w:ascii="Segoe UI" w:eastAsiaTheme="minorEastAsia" w:hAnsi="Segoe UI" w:cs="Segoe UI"/>
              </w:rPr>
              <w:t xml:space="preserve">Kazuhiro </w:t>
            </w:r>
            <w:proofErr w:type="spellStart"/>
            <w:r w:rsidRPr="0015195B">
              <w:rPr>
                <w:rFonts w:ascii="Segoe UI" w:eastAsiaTheme="minorEastAsia" w:hAnsi="Segoe UI" w:cs="Segoe UI"/>
              </w:rPr>
              <w:t>Gono</w:t>
            </w:r>
            <w:proofErr w:type="spellEnd"/>
          </w:p>
        </w:tc>
        <w:tc>
          <w:tcPr>
            <w:tcW w:w="6382" w:type="dxa"/>
            <w:vAlign w:val="center"/>
          </w:tcPr>
          <w:p w14:paraId="65617717" w14:textId="661F2327" w:rsidR="00364213" w:rsidRPr="000455AC" w:rsidRDefault="0015195B" w:rsidP="009C4690">
            <w:pPr>
              <w:widowControl/>
              <w:wordWrap/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 w:rsidRPr="0015195B">
              <w:rPr>
                <w:rFonts w:ascii="Segoe UI" w:eastAsiaTheme="minorEastAsia" w:hAnsi="Segoe UI" w:cs="Segoe UI"/>
                <w:color w:val="000000"/>
              </w:rPr>
              <w:t>Olympus Medical Systems</w:t>
            </w:r>
          </w:p>
        </w:tc>
        <w:tc>
          <w:tcPr>
            <w:tcW w:w="1350" w:type="dxa"/>
            <w:vAlign w:val="center"/>
          </w:tcPr>
          <w:p w14:paraId="67229BCC" w14:textId="4EFD58F7" w:rsidR="00364213" w:rsidRPr="000455AC" w:rsidRDefault="0015195B" w:rsidP="009C4690">
            <w:pPr>
              <w:widowControl/>
              <w:wordWrap/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J</w:t>
            </w:r>
            <w:r>
              <w:rPr>
                <w:rFonts w:ascii="Segoe UI" w:eastAsiaTheme="minorEastAsia" w:hAnsi="Segoe UI" w:cs="Segoe UI"/>
                <w:color w:val="000000"/>
              </w:rPr>
              <w:t>apan</w:t>
            </w:r>
          </w:p>
        </w:tc>
      </w:tr>
      <w:tr w:rsidR="0015195B" w:rsidRPr="000455AC" w14:paraId="0F71B591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1BB25D11" w14:textId="40BC49D3" w:rsidR="0015195B" w:rsidRPr="000455AC" w:rsidRDefault="0015195B" w:rsidP="0015195B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Yoshikazu Hayashi</w:t>
            </w:r>
          </w:p>
        </w:tc>
        <w:tc>
          <w:tcPr>
            <w:tcW w:w="6382" w:type="dxa"/>
            <w:vAlign w:val="center"/>
          </w:tcPr>
          <w:p w14:paraId="24A91757" w14:textId="3AFD9ECF" w:rsidR="0015195B" w:rsidRPr="000455AC" w:rsidRDefault="0015195B" w:rsidP="0015195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15195B">
              <w:rPr>
                <w:rFonts w:ascii="Segoe UI" w:hAnsi="Segoe UI" w:cs="Segoe UI"/>
                <w:color w:val="000000"/>
              </w:rPr>
              <w:t>Jichi</w:t>
            </w:r>
            <w:proofErr w:type="spellEnd"/>
            <w:r w:rsidRPr="0015195B">
              <w:rPr>
                <w:rFonts w:ascii="Segoe UI" w:hAnsi="Segoe UI" w:cs="Segoe UI"/>
                <w:color w:val="000000"/>
              </w:rPr>
              <w:t xml:space="preserve"> Medical University</w:t>
            </w:r>
          </w:p>
        </w:tc>
        <w:tc>
          <w:tcPr>
            <w:tcW w:w="1350" w:type="dxa"/>
            <w:vAlign w:val="center"/>
          </w:tcPr>
          <w:p w14:paraId="05F126FF" w14:textId="1D3876AF" w:rsidR="0015195B" w:rsidRPr="000455AC" w:rsidRDefault="0015195B" w:rsidP="0015195B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J</w:t>
            </w:r>
            <w:r>
              <w:rPr>
                <w:rFonts w:ascii="Segoe UI" w:eastAsiaTheme="minorEastAsia" w:hAnsi="Segoe UI" w:cs="Segoe UI"/>
                <w:color w:val="000000"/>
              </w:rPr>
              <w:t>apan</w:t>
            </w:r>
          </w:p>
        </w:tc>
      </w:tr>
      <w:tr w:rsidR="0015195B" w:rsidRPr="000455AC" w14:paraId="6602AED3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184F469B" w14:textId="7CA6CFC7" w:rsidR="0015195B" w:rsidRPr="000455AC" w:rsidRDefault="0015195B" w:rsidP="0015195B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Yuichi Mori</w:t>
            </w:r>
          </w:p>
        </w:tc>
        <w:tc>
          <w:tcPr>
            <w:tcW w:w="6382" w:type="dxa"/>
            <w:vAlign w:val="center"/>
          </w:tcPr>
          <w:p w14:paraId="3454745D" w14:textId="11FE1B12" w:rsidR="0015195B" w:rsidRPr="000455AC" w:rsidRDefault="0015195B" w:rsidP="0015195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Showa University Northern Yokohama Hospital</w:t>
            </w:r>
          </w:p>
        </w:tc>
        <w:tc>
          <w:tcPr>
            <w:tcW w:w="1350" w:type="dxa"/>
            <w:vAlign w:val="center"/>
          </w:tcPr>
          <w:p w14:paraId="2700D546" w14:textId="1A2DC8CE" w:rsidR="0015195B" w:rsidRPr="000455AC" w:rsidRDefault="0015195B" w:rsidP="0015195B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J</w:t>
            </w:r>
            <w:r>
              <w:rPr>
                <w:rFonts w:ascii="Segoe UI" w:eastAsiaTheme="minorEastAsia" w:hAnsi="Segoe UI" w:cs="Segoe UI"/>
                <w:color w:val="000000"/>
              </w:rPr>
              <w:t>apan</w:t>
            </w:r>
          </w:p>
        </w:tc>
      </w:tr>
      <w:tr w:rsidR="0015195B" w:rsidRPr="000455AC" w14:paraId="60A681AF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0FF9D109" w14:textId="7AD3EB27" w:rsidR="0015195B" w:rsidRPr="000455AC" w:rsidRDefault="0015195B" w:rsidP="0015195B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Takeshi Ogura</w:t>
            </w:r>
          </w:p>
        </w:tc>
        <w:tc>
          <w:tcPr>
            <w:tcW w:w="6382" w:type="dxa"/>
            <w:vAlign w:val="center"/>
          </w:tcPr>
          <w:p w14:paraId="7DD50DD3" w14:textId="01EF169E" w:rsidR="0015195B" w:rsidRPr="000455AC" w:rsidRDefault="0015195B" w:rsidP="0015195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Osaka Medical College</w:t>
            </w:r>
          </w:p>
        </w:tc>
        <w:tc>
          <w:tcPr>
            <w:tcW w:w="1350" w:type="dxa"/>
            <w:vAlign w:val="center"/>
          </w:tcPr>
          <w:p w14:paraId="71804366" w14:textId="697D4746" w:rsidR="0015195B" w:rsidRPr="000455AC" w:rsidRDefault="0015195B" w:rsidP="0015195B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J</w:t>
            </w:r>
            <w:r>
              <w:rPr>
                <w:rFonts w:ascii="Segoe UI" w:eastAsiaTheme="minorEastAsia" w:hAnsi="Segoe UI" w:cs="Segoe UI"/>
                <w:color w:val="000000"/>
              </w:rPr>
              <w:t>apan</w:t>
            </w:r>
          </w:p>
        </w:tc>
      </w:tr>
      <w:tr w:rsidR="0015195B" w:rsidRPr="000455AC" w14:paraId="40A6D59B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5239F220" w14:textId="73A76BD5" w:rsidR="0015195B" w:rsidRPr="000455AC" w:rsidRDefault="0015195B" w:rsidP="0015195B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proofErr w:type="spellStart"/>
            <w:r w:rsidRPr="0015195B">
              <w:rPr>
                <w:rFonts w:ascii="Segoe UI" w:hAnsi="Segoe UI" w:cs="Segoe UI"/>
                <w:color w:val="000000"/>
              </w:rPr>
              <w:t>Kazuki</w:t>
            </w:r>
            <w:proofErr w:type="spellEnd"/>
            <w:r w:rsidRPr="0015195B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15195B">
              <w:rPr>
                <w:rFonts w:ascii="Segoe UI" w:hAnsi="Segoe UI" w:cs="Segoe UI"/>
                <w:color w:val="000000"/>
              </w:rPr>
              <w:t>Sumiyama</w:t>
            </w:r>
            <w:proofErr w:type="spellEnd"/>
          </w:p>
        </w:tc>
        <w:tc>
          <w:tcPr>
            <w:tcW w:w="6382" w:type="dxa"/>
            <w:vAlign w:val="center"/>
          </w:tcPr>
          <w:p w14:paraId="140A92B0" w14:textId="7806C2A3" w:rsidR="0015195B" w:rsidRPr="0015195B" w:rsidRDefault="0015195B" w:rsidP="0015195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 xml:space="preserve">The </w:t>
            </w:r>
            <w:proofErr w:type="spellStart"/>
            <w:r w:rsidRPr="0015195B">
              <w:rPr>
                <w:rFonts w:ascii="Segoe UI" w:hAnsi="Segoe UI" w:cs="Segoe UI"/>
                <w:color w:val="000000"/>
              </w:rPr>
              <w:t>Jikei</w:t>
            </w:r>
            <w:proofErr w:type="spellEnd"/>
            <w:r w:rsidRPr="0015195B">
              <w:rPr>
                <w:rFonts w:ascii="Segoe UI" w:hAnsi="Segoe UI" w:cs="Segoe UI"/>
                <w:color w:val="000000"/>
              </w:rPr>
              <w:t xml:space="preserve"> University School of Medicine</w:t>
            </w:r>
          </w:p>
        </w:tc>
        <w:tc>
          <w:tcPr>
            <w:tcW w:w="1350" w:type="dxa"/>
            <w:vAlign w:val="center"/>
          </w:tcPr>
          <w:p w14:paraId="74AA3457" w14:textId="06242A5D" w:rsidR="0015195B" w:rsidRPr="000455AC" w:rsidRDefault="0015195B" w:rsidP="0015195B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J</w:t>
            </w:r>
            <w:r>
              <w:rPr>
                <w:rFonts w:ascii="Segoe UI" w:eastAsiaTheme="minorEastAsia" w:hAnsi="Segoe UI" w:cs="Segoe UI"/>
                <w:color w:val="000000"/>
              </w:rPr>
              <w:t>apan</w:t>
            </w:r>
          </w:p>
        </w:tc>
      </w:tr>
      <w:tr w:rsidR="0015195B" w:rsidRPr="000455AC" w14:paraId="04BD623A" w14:textId="77777777" w:rsidTr="00FC7B22">
        <w:trPr>
          <w:trHeight w:val="453"/>
        </w:trPr>
        <w:tc>
          <w:tcPr>
            <w:tcW w:w="2269" w:type="dxa"/>
            <w:vAlign w:val="center"/>
          </w:tcPr>
          <w:p w14:paraId="3EBB0182" w14:textId="187F659E" w:rsidR="0015195B" w:rsidRPr="000455AC" w:rsidRDefault="0015195B" w:rsidP="0015195B">
            <w:pPr>
              <w:widowControl/>
              <w:wordWrap/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Ryosuke Tonozuka</w:t>
            </w:r>
          </w:p>
        </w:tc>
        <w:tc>
          <w:tcPr>
            <w:tcW w:w="6382" w:type="dxa"/>
            <w:vAlign w:val="center"/>
          </w:tcPr>
          <w:p w14:paraId="2735B6DD" w14:textId="6793AEB6" w:rsidR="0015195B" w:rsidRPr="000455AC" w:rsidRDefault="0015195B" w:rsidP="0015195B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15195B">
              <w:rPr>
                <w:rFonts w:ascii="Segoe UI" w:hAnsi="Segoe UI" w:cs="Segoe UI"/>
                <w:color w:val="000000"/>
              </w:rPr>
              <w:t>Tokyo Medical University</w:t>
            </w:r>
          </w:p>
        </w:tc>
        <w:tc>
          <w:tcPr>
            <w:tcW w:w="1350" w:type="dxa"/>
            <w:vAlign w:val="center"/>
          </w:tcPr>
          <w:p w14:paraId="52B4FF92" w14:textId="3479F4C6" w:rsidR="0015195B" w:rsidRPr="000455AC" w:rsidRDefault="0015195B" w:rsidP="0015195B">
            <w:pPr>
              <w:spacing w:after="0" w:line="240" w:lineRule="auto"/>
              <w:rPr>
                <w:rFonts w:ascii="Segoe UI" w:eastAsiaTheme="minorEastAsia" w:hAnsi="Segoe UI" w:cs="Segoe UI"/>
                <w:color w:val="000000"/>
              </w:rPr>
            </w:pPr>
            <w:r>
              <w:rPr>
                <w:rFonts w:ascii="Segoe UI" w:eastAsiaTheme="minorEastAsia" w:hAnsi="Segoe UI" w:cs="Segoe UI" w:hint="eastAsia"/>
                <w:color w:val="000000"/>
              </w:rPr>
              <w:t>J</w:t>
            </w:r>
            <w:r>
              <w:rPr>
                <w:rFonts w:ascii="Segoe UI" w:eastAsiaTheme="minorEastAsia" w:hAnsi="Segoe UI" w:cs="Segoe UI"/>
                <w:color w:val="000000"/>
              </w:rPr>
              <w:t>apan</w:t>
            </w:r>
          </w:p>
        </w:tc>
      </w:tr>
    </w:tbl>
    <w:p w14:paraId="76B13D07" w14:textId="77777777" w:rsidR="00364213" w:rsidRDefault="00364213" w:rsidP="00DD1B2C">
      <w:pPr>
        <w:spacing w:after="0" w:line="240" w:lineRule="auto"/>
        <w:jc w:val="left"/>
        <w:rPr>
          <w:rFonts w:ascii="Segoe UI" w:hAnsi="Segoe UI" w:cs="Segoe UI"/>
          <w:b/>
          <w:color w:val="002060"/>
          <w:sz w:val="28"/>
          <w:szCs w:val="20"/>
        </w:rPr>
      </w:pPr>
    </w:p>
    <w:p w14:paraId="67E22583" w14:textId="073C4DD1" w:rsidR="003A349A" w:rsidRPr="00FD64F2" w:rsidRDefault="003A349A" w:rsidP="003A349A">
      <w:pPr>
        <w:pStyle w:val="a7"/>
        <w:numPr>
          <w:ilvl w:val="0"/>
          <w:numId w:val="11"/>
        </w:numPr>
        <w:spacing w:after="0" w:line="240" w:lineRule="auto"/>
        <w:ind w:leftChars="0" w:left="426" w:hanging="284"/>
        <w:jc w:val="left"/>
        <w:rPr>
          <w:rFonts w:ascii="Segoe UI" w:hAnsi="Segoe UI" w:cs="Segoe UI"/>
          <w:b/>
          <w:color w:val="000000" w:themeColor="text1"/>
          <w:szCs w:val="20"/>
        </w:rPr>
      </w:pPr>
      <w:r w:rsidRPr="00FD64F2">
        <w:rPr>
          <w:rFonts w:ascii="Segoe UI" w:hAnsi="Segoe UI" w:cs="Segoe UI"/>
          <w:b/>
          <w:color w:val="000000" w:themeColor="text1"/>
          <w:szCs w:val="20"/>
        </w:rPr>
        <w:t xml:space="preserve">Other Invited </w:t>
      </w:r>
      <w:r w:rsidR="00C36FFD">
        <w:rPr>
          <w:rFonts w:ascii="Segoe UI" w:hAnsi="Segoe UI" w:cs="Segoe UI"/>
          <w:b/>
          <w:color w:val="000000" w:themeColor="text1"/>
          <w:szCs w:val="20"/>
        </w:rPr>
        <w:t>Faculties</w:t>
      </w:r>
    </w:p>
    <w:p w14:paraId="24975B8C" w14:textId="7657F0D0" w:rsidR="003A349A" w:rsidRPr="003A349A" w:rsidRDefault="003A349A" w:rsidP="003A349A">
      <w:pPr>
        <w:pStyle w:val="a7"/>
        <w:spacing w:after="0" w:line="240" w:lineRule="auto"/>
        <w:ind w:leftChars="0" w:left="426"/>
        <w:jc w:val="left"/>
        <w:rPr>
          <w:rFonts w:ascii="Segoe UI" w:hAnsi="Segoe UI" w:cs="Segoe UI"/>
          <w:color w:val="000000" w:themeColor="text1"/>
          <w:szCs w:val="20"/>
        </w:rPr>
      </w:pPr>
      <w:r w:rsidRPr="003A349A">
        <w:rPr>
          <w:rFonts w:ascii="Segoe UI" w:hAnsi="Segoe UI" w:cs="Segoe UI"/>
          <w:color w:val="000000" w:themeColor="text1"/>
          <w:szCs w:val="20"/>
        </w:rPr>
        <w:t xml:space="preserve">For </w:t>
      </w:r>
      <w:r w:rsidRPr="003A349A">
        <w:rPr>
          <w:rFonts w:ascii="Segoe UI" w:hAnsi="Segoe UI" w:cs="Segoe UI" w:hint="eastAsia"/>
          <w:color w:val="000000" w:themeColor="text1"/>
          <w:szCs w:val="20"/>
        </w:rPr>
        <w:t xml:space="preserve">details, please visit the website. </w:t>
      </w:r>
      <w:r w:rsidRPr="003A349A">
        <w:rPr>
          <w:rFonts w:ascii="Segoe UI" w:hAnsi="Segoe UI" w:cs="Segoe UI"/>
          <w:color w:val="000000" w:themeColor="text1"/>
          <w:szCs w:val="20"/>
        </w:rPr>
        <w:t>(</w:t>
      </w:r>
      <w:hyperlink r:id="rId12" w:history="1">
        <w:r w:rsidR="00DA07D3" w:rsidRPr="0027094D">
          <w:rPr>
            <w:rStyle w:val="a8"/>
            <w:rFonts w:ascii="Segoe UI" w:hAnsi="Segoe UI" w:cs="Segoe UI"/>
            <w:szCs w:val="20"/>
          </w:rPr>
          <w:t>http://www.iden.or.kr/program/speakers.php</w:t>
        </w:r>
      </w:hyperlink>
      <w:r w:rsidR="00DA07D3">
        <w:rPr>
          <w:rFonts w:ascii="Segoe UI" w:hAnsi="Segoe UI" w:cs="Segoe UI"/>
          <w:color w:val="000000" w:themeColor="text1"/>
          <w:szCs w:val="20"/>
        </w:rPr>
        <w:t xml:space="preserve">) </w:t>
      </w:r>
    </w:p>
    <w:p w14:paraId="4ED08D32" w14:textId="69EF9DA1" w:rsidR="003A349A" w:rsidRDefault="003A349A" w:rsidP="00DD1B2C">
      <w:pPr>
        <w:spacing w:after="0" w:line="240" w:lineRule="auto"/>
        <w:jc w:val="left"/>
        <w:rPr>
          <w:rFonts w:ascii="Segoe UI" w:hAnsi="Segoe UI" w:cs="Segoe UI"/>
          <w:b/>
          <w:color w:val="000000" w:themeColor="text1"/>
          <w:sz w:val="24"/>
          <w:szCs w:val="20"/>
        </w:rPr>
      </w:pPr>
    </w:p>
    <w:p w14:paraId="287F135D" w14:textId="77777777" w:rsidR="00C00C68" w:rsidRDefault="00C00C68" w:rsidP="00DD1B2C">
      <w:pPr>
        <w:spacing w:after="0" w:line="240" w:lineRule="auto"/>
        <w:jc w:val="left"/>
        <w:rPr>
          <w:rFonts w:ascii="Segoe UI" w:hAnsi="Segoe UI" w:cs="Segoe UI"/>
          <w:b/>
          <w:color w:val="000000" w:themeColor="text1"/>
          <w:sz w:val="24"/>
          <w:szCs w:val="20"/>
        </w:rPr>
      </w:pPr>
    </w:p>
    <w:p w14:paraId="16B21AD0" w14:textId="3DF9C356" w:rsidR="00364213" w:rsidRPr="00FD64F2" w:rsidRDefault="00364213" w:rsidP="00DD1B2C">
      <w:pPr>
        <w:spacing w:after="0" w:line="240" w:lineRule="auto"/>
        <w:jc w:val="left"/>
        <w:rPr>
          <w:rFonts w:ascii="Segoe UI" w:hAnsi="Segoe UI" w:cs="Segoe UI"/>
          <w:b/>
          <w:color w:val="0033CC"/>
          <w:sz w:val="24"/>
          <w:szCs w:val="20"/>
        </w:rPr>
      </w:pPr>
      <w:r w:rsidRPr="00FD64F2">
        <w:rPr>
          <w:rFonts w:ascii="Segoe UI" w:hAnsi="Segoe UI" w:cs="Segoe UI" w:hint="eastAsia"/>
          <w:b/>
          <w:color w:val="0033CC"/>
          <w:sz w:val="24"/>
          <w:szCs w:val="20"/>
        </w:rPr>
        <w:t xml:space="preserve">3. </w:t>
      </w:r>
      <w:r w:rsidR="003A349A" w:rsidRPr="00FD64F2">
        <w:rPr>
          <w:rFonts w:ascii="Segoe UI" w:hAnsi="Segoe UI" w:cs="Segoe UI"/>
          <w:b/>
          <w:color w:val="0033CC"/>
          <w:sz w:val="24"/>
          <w:szCs w:val="20"/>
        </w:rPr>
        <w:t>Scientific Programs</w:t>
      </w:r>
    </w:p>
    <w:p w14:paraId="6BEBFC2B" w14:textId="77E6E9CA" w:rsidR="003A349A" w:rsidRPr="003A349A" w:rsidRDefault="003A349A" w:rsidP="00DD1B2C">
      <w:pPr>
        <w:spacing w:after="0" w:line="240" w:lineRule="auto"/>
        <w:jc w:val="left"/>
        <w:rPr>
          <w:rFonts w:ascii="Segoe UI" w:hAnsi="Segoe UI" w:cs="Segoe UI"/>
          <w:color w:val="000000" w:themeColor="text1"/>
          <w:szCs w:val="20"/>
        </w:rPr>
      </w:pPr>
      <w:r w:rsidRPr="003A349A">
        <w:rPr>
          <w:rFonts w:ascii="Segoe UI" w:hAnsi="Segoe UI" w:cs="Segoe UI"/>
          <w:color w:val="000000" w:themeColor="text1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Cs w:val="20"/>
        </w:rPr>
        <w:t xml:space="preserve"> </w:t>
      </w:r>
      <w:r w:rsidRPr="003A349A">
        <w:rPr>
          <w:rFonts w:ascii="Segoe UI" w:hAnsi="Segoe UI" w:cs="Segoe UI"/>
          <w:color w:val="000000" w:themeColor="text1"/>
          <w:szCs w:val="20"/>
        </w:rPr>
        <w:t>For details, please visit the website</w:t>
      </w:r>
      <w:r w:rsidR="007908F8">
        <w:rPr>
          <w:rFonts w:ascii="Segoe UI" w:hAnsi="Segoe UI" w:cs="Segoe UI"/>
          <w:color w:val="000000" w:themeColor="text1"/>
          <w:szCs w:val="20"/>
        </w:rPr>
        <w:t>. (</w:t>
      </w:r>
      <w:hyperlink r:id="rId13" w:history="1">
        <w:r w:rsidR="00DA07D3" w:rsidRPr="0027094D">
          <w:rPr>
            <w:rStyle w:val="a8"/>
            <w:rFonts w:ascii="Segoe UI" w:hAnsi="Segoe UI" w:cs="Segoe UI"/>
            <w:szCs w:val="20"/>
          </w:rPr>
          <w:t>http://www.iden.or.kr/program/sub2.php</w:t>
        </w:r>
      </w:hyperlink>
      <w:r w:rsidR="00DA07D3">
        <w:rPr>
          <w:rFonts w:ascii="Segoe UI" w:hAnsi="Segoe UI" w:cs="Segoe UI"/>
          <w:color w:val="000000" w:themeColor="text1"/>
          <w:szCs w:val="20"/>
        </w:rPr>
        <w:t xml:space="preserve">) </w:t>
      </w:r>
    </w:p>
    <w:p w14:paraId="4D6C7F20" w14:textId="3078FEE3" w:rsidR="00C00C68" w:rsidRPr="004D0B3C" w:rsidRDefault="00C00C68" w:rsidP="00DD1B2C">
      <w:pPr>
        <w:spacing w:after="0" w:line="240" w:lineRule="auto"/>
        <w:jc w:val="left"/>
        <w:rPr>
          <w:rFonts w:ascii="Segoe UI" w:hAnsi="Segoe UI" w:cs="Segoe UI"/>
          <w:b/>
          <w:color w:val="002060"/>
          <w:sz w:val="22"/>
          <w:szCs w:val="20"/>
        </w:rPr>
      </w:pPr>
    </w:p>
    <w:p w14:paraId="2CD7122C" w14:textId="77777777" w:rsidR="004D0B3C" w:rsidRDefault="004D0B3C" w:rsidP="00DD1B2C">
      <w:pPr>
        <w:spacing w:after="0" w:line="240" w:lineRule="auto"/>
        <w:jc w:val="left"/>
        <w:rPr>
          <w:rFonts w:ascii="Segoe UI" w:hAnsi="Segoe UI" w:cs="Segoe UI"/>
          <w:b/>
          <w:color w:val="002060"/>
          <w:sz w:val="28"/>
          <w:szCs w:val="20"/>
        </w:rPr>
      </w:pPr>
    </w:p>
    <w:p w14:paraId="358BB26E" w14:textId="0F76C7EB" w:rsidR="00C00C68" w:rsidRPr="00FD64F2" w:rsidRDefault="00C00C68" w:rsidP="00DD1B2C">
      <w:pPr>
        <w:spacing w:after="0" w:line="240" w:lineRule="auto"/>
        <w:jc w:val="left"/>
        <w:rPr>
          <w:rFonts w:ascii="Segoe UI" w:hAnsi="Segoe UI" w:cs="Segoe UI"/>
          <w:b/>
          <w:color w:val="0033CC"/>
          <w:sz w:val="24"/>
          <w:szCs w:val="20"/>
        </w:rPr>
      </w:pPr>
      <w:r w:rsidRPr="00FD64F2">
        <w:rPr>
          <w:rFonts w:ascii="Segoe UI" w:hAnsi="Segoe UI" w:cs="Segoe UI" w:hint="eastAsia"/>
          <w:b/>
          <w:color w:val="0033CC"/>
          <w:sz w:val="24"/>
          <w:szCs w:val="20"/>
        </w:rPr>
        <w:t xml:space="preserve">4. </w:t>
      </w:r>
      <w:r w:rsidRPr="00FD64F2">
        <w:rPr>
          <w:rFonts w:ascii="Segoe UI" w:hAnsi="Segoe UI" w:cs="Segoe UI"/>
          <w:b/>
          <w:color w:val="0033CC"/>
          <w:sz w:val="24"/>
          <w:szCs w:val="20"/>
        </w:rPr>
        <w:t>Abstract Topic Categories</w:t>
      </w:r>
    </w:p>
    <w:tbl>
      <w:tblPr>
        <w:tblW w:w="6957" w:type="dxa"/>
        <w:tblCellSpacing w:w="15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264"/>
      </w:tblGrid>
      <w:tr w:rsidR="000045E0" w:rsidRPr="000045E0" w14:paraId="098FF493" w14:textId="77777777" w:rsidTr="00FC7B22">
        <w:trPr>
          <w:trHeight w:val="20"/>
          <w:tblCellSpacing w:w="15" w:type="dxa"/>
        </w:trPr>
        <w:tc>
          <w:tcPr>
            <w:tcW w:w="2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9EF60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· Upper GI tract</w:t>
            </w:r>
          </w:p>
        </w:tc>
        <w:tc>
          <w:tcPr>
            <w:tcW w:w="42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12045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· Sedation, Monitoring and Safety Issues</w:t>
            </w:r>
          </w:p>
        </w:tc>
      </w:tr>
      <w:tr w:rsidR="000045E0" w:rsidRPr="000045E0" w14:paraId="00951AB1" w14:textId="77777777" w:rsidTr="00FC7B22">
        <w:trPr>
          <w:trHeight w:val="20"/>
          <w:tblCellSpacing w:w="15" w:type="dxa"/>
        </w:trPr>
        <w:tc>
          <w:tcPr>
            <w:tcW w:w="2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66877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· Lower GI tract</w:t>
            </w:r>
          </w:p>
        </w:tc>
        <w:tc>
          <w:tcPr>
            <w:tcW w:w="42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29EDA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· New Methods and New Techniques</w:t>
            </w:r>
          </w:p>
        </w:tc>
      </w:tr>
      <w:tr w:rsidR="000045E0" w:rsidRPr="000045E0" w14:paraId="74FD9129" w14:textId="77777777" w:rsidTr="00FC7B22">
        <w:trPr>
          <w:trHeight w:val="20"/>
          <w:tblCellSpacing w:w="15" w:type="dxa"/>
        </w:trPr>
        <w:tc>
          <w:tcPr>
            <w:tcW w:w="2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DB7C3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 xml:space="preserve">· </w:t>
            </w:r>
            <w:proofErr w:type="spellStart"/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Pancreatobiliary</w:t>
            </w:r>
            <w:proofErr w:type="spellEnd"/>
          </w:p>
        </w:tc>
        <w:tc>
          <w:tcPr>
            <w:tcW w:w="42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FAE46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· Training</w:t>
            </w:r>
          </w:p>
        </w:tc>
      </w:tr>
      <w:tr w:rsidR="000045E0" w:rsidRPr="000045E0" w14:paraId="0CE3F03D" w14:textId="77777777" w:rsidTr="00FC7B22">
        <w:trPr>
          <w:trHeight w:val="20"/>
          <w:tblCellSpacing w:w="15" w:type="dxa"/>
        </w:trPr>
        <w:tc>
          <w:tcPr>
            <w:tcW w:w="2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6DB04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· EUS</w:t>
            </w:r>
          </w:p>
        </w:tc>
        <w:tc>
          <w:tcPr>
            <w:tcW w:w="42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CEB85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· Pediatric Endoscopy</w:t>
            </w:r>
          </w:p>
        </w:tc>
      </w:tr>
      <w:tr w:rsidR="000045E0" w:rsidRPr="000045E0" w14:paraId="09AF9AC2" w14:textId="77777777" w:rsidTr="00FC7B22">
        <w:trPr>
          <w:trHeight w:val="20"/>
          <w:tblCellSpacing w:w="15" w:type="dxa"/>
        </w:trPr>
        <w:tc>
          <w:tcPr>
            <w:tcW w:w="26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3FA00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· NOTES</w:t>
            </w:r>
          </w:p>
        </w:tc>
        <w:tc>
          <w:tcPr>
            <w:tcW w:w="42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AA16D" w14:textId="77777777" w:rsidR="000045E0" w:rsidRPr="000045E0" w:rsidRDefault="000045E0" w:rsidP="000045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</w:pPr>
            <w:r w:rsidRPr="000045E0">
              <w:rPr>
                <w:rFonts w:ascii="Segoe UI" w:eastAsia="굴림" w:hAnsi="Segoe UI" w:cs="Segoe UI"/>
                <w:color w:val="000000" w:themeColor="text1"/>
                <w:kern w:val="0"/>
                <w:szCs w:val="21"/>
              </w:rPr>
              <w:t>· Others</w:t>
            </w:r>
          </w:p>
        </w:tc>
      </w:tr>
    </w:tbl>
    <w:p w14:paraId="20DC70C7" w14:textId="1EFD681D" w:rsidR="00310D4A" w:rsidRPr="00F8524A" w:rsidRDefault="00310D4A" w:rsidP="00DD1B2C">
      <w:pPr>
        <w:spacing w:after="0" w:line="240" w:lineRule="auto"/>
        <w:rPr>
          <w:rFonts w:ascii="Segoe UI" w:hAnsi="Segoe UI" w:cs="Segoe UI"/>
          <w:color w:val="000000"/>
          <w:szCs w:val="20"/>
        </w:rPr>
      </w:pPr>
    </w:p>
    <w:sectPr w:rsidR="00310D4A" w:rsidRPr="00F8524A" w:rsidSect="008F4A7E">
      <w:headerReference w:type="default" r:id="rId14"/>
      <w:pgSz w:w="11906" w:h="16838"/>
      <w:pgMar w:top="1985" w:right="851" w:bottom="1134" w:left="851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F45A" w14:textId="77777777" w:rsidR="00204AF7" w:rsidRDefault="00204AF7" w:rsidP="00296D49">
      <w:pPr>
        <w:spacing w:after="0" w:line="240" w:lineRule="auto"/>
      </w:pPr>
      <w:r>
        <w:separator/>
      </w:r>
    </w:p>
  </w:endnote>
  <w:endnote w:type="continuationSeparator" w:id="0">
    <w:p w14:paraId="30E9FBA0" w14:textId="77777777" w:rsidR="00204AF7" w:rsidRDefault="00204AF7" w:rsidP="002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1C3E" w14:textId="77777777" w:rsidR="00204AF7" w:rsidRDefault="00204AF7" w:rsidP="00296D49">
      <w:pPr>
        <w:spacing w:after="0" w:line="240" w:lineRule="auto"/>
      </w:pPr>
      <w:r>
        <w:separator/>
      </w:r>
    </w:p>
  </w:footnote>
  <w:footnote w:type="continuationSeparator" w:id="0">
    <w:p w14:paraId="32D051FA" w14:textId="77777777" w:rsidR="00204AF7" w:rsidRDefault="00204AF7" w:rsidP="0029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C665" w14:textId="7701CB64" w:rsidR="008F4A7E" w:rsidRDefault="008F4A7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DD01E" wp14:editId="1D2FDFBC">
          <wp:simplePos x="0" y="0"/>
          <wp:positionH relativeFrom="column">
            <wp:posOffset>-602174</wp:posOffset>
          </wp:positionH>
          <wp:positionV relativeFrom="paragraph">
            <wp:posOffset>0</wp:posOffset>
          </wp:positionV>
          <wp:extent cx="7613780" cy="10766083"/>
          <wp:effectExtent l="0" t="0" r="635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 2019_레터지_190109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80" cy="10766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768"/>
    <w:multiLevelType w:val="hybridMultilevel"/>
    <w:tmpl w:val="924E21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751375"/>
    <w:multiLevelType w:val="hybridMultilevel"/>
    <w:tmpl w:val="8806F29C"/>
    <w:lvl w:ilvl="0" w:tplc="E4226BBC">
      <w:start w:val="2"/>
      <w:numFmt w:val="bullet"/>
      <w:lvlText w:val="-"/>
      <w:lvlJc w:val="left"/>
      <w:pPr>
        <w:ind w:left="560" w:hanging="360"/>
      </w:pPr>
      <w:rPr>
        <w:rFonts w:ascii="Segoe UI" w:eastAsia="맑은 고딕" w:hAnsi="Segoe UI" w:cs="Segoe U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3B8E7E48"/>
    <w:multiLevelType w:val="hybridMultilevel"/>
    <w:tmpl w:val="3270439E"/>
    <w:lvl w:ilvl="0" w:tplc="88C46A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FF3639"/>
    <w:multiLevelType w:val="hybridMultilevel"/>
    <w:tmpl w:val="6CBCC3F8"/>
    <w:lvl w:ilvl="0" w:tplc="D43A70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09084B"/>
    <w:multiLevelType w:val="hybridMultilevel"/>
    <w:tmpl w:val="9426013A"/>
    <w:lvl w:ilvl="0" w:tplc="793ED7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5DD496E"/>
    <w:multiLevelType w:val="hybridMultilevel"/>
    <w:tmpl w:val="146825D8"/>
    <w:lvl w:ilvl="0" w:tplc="219A95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29204D"/>
    <w:multiLevelType w:val="hybridMultilevel"/>
    <w:tmpl w:val="B822824C"/>
    <w:lvl w:ilvl="0" w:tplc="67A21F6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9C56CE5"/>
    <w:multiLevelType w:val="hybridMultilevel"/>
    <w:tmpl w:val="9C62F352"/>
    <w:lvl w:ilvl="0" w:tplc="A2FADC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0221128"/>
    <w:multiLevelType w:val="hybridMultilevel"/>
    <w:tmpl w:val="7CDC984C"/>
    <w:lvl w:ilvl="0" w:tplc="F97A5698">
      <w:start w:val="1"/>
      <w:numFmt w:val="bullet"/>
      <w:lvlText w:val="-"/>
      <w:lvlJc w:val="left"/>
      <w:pPr>
        <w:ind w:left="760" w:hanging="360"/>
      </w:pPr>
      <w:rPr>
        <w:rFonts w:ascii="Segoe UI" w:eastAsia="맑은 고딕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B832531"/>
    <w:multiLevelType w:val="hybridMultilevel"/>
    <w:tmpl w:val="245C209E"/>
    <w:lvl w:ilvl="0" w:tplc="1BD62EF8">
      <w:start w:val="20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  <w:color w:val="59595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0A353C"/>
    <w:multiLevelType w:val="hybridMultilevel"/>
    <w:tmpl w:val="5CC8C9FA"/>
    <w:lvl w:ilvl="0" w:tplc="A2FADC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49"/>
    <w:rsid w:val="000045E0"/>
    <w:rsid w:val="00021CA9"/>
    <w:rsid w:val="000262F1"/>
    <w:rsid w:val="00054772"/>
    <w:rsid w:val="00056E00"/>
    <w:rsid w:val="00074EB0"/>
    <w:rsid w:val="000C3EAC"/>
    <w:rsid w:val="000E4273"/>
    <w:rsid w:val="001067B1"/>
    <w:rsid w:val="00121B3C"/>
    <w:rsid w:val="0013072F"/>
    <w:rsid w:val="00142A43"/>
    <w:rsid w:val="0015195B"/>
    <w:rsid w:val="00155A3F"/>
    <w:rsid w:val="001A2C14"/>
    <w:rsid w:val="001C5ABE"/>
    <w:rsid w:val="00204AF7"/>
    <w:rsid w:val="00207455"/>
    <w:rsid w:val="002518C7"/>
    <w:rsid w:val="0027179F"/>
    <w:rsid w:val="00296D49"/>
    <w:rsid w:val="002A1A6D"/>
    <w:rsid w:val="002C6581"/>
    <w:rsid w:val="002E692F"/>
    <w:rsid w:val="002E7928"/>
    <w:rsid w:val="002F5742"/>
    <w:rsid w:val="003051EF"/>
    <w:rsid w:val="00310A11"/>
    <w:rsid w:val="00310D4A"/>
    <w:rsid w:val="00315D35"/>
    <w:rsid w:val="00324C0A"/>
    <w:rsid w:val="00337DAA"/>
    <w:rsid w:val="00341ABE"/>
    <w:rsid w:val="0034534C"/>
    <w:rsid w:val="00364213"/>
    <w:rsid w:val="0037237D"/>
    <w:rsid w:val="00395F89"/>
    <w:rsid w:val="003A349A"/>
    <w:rsid w:val="00446C56"/>
    <w:rsid w:val="00452013"/>
    <w:rsid w:val="00466B64"/>
    <w:rsid w:val="00480DEA"/>
    <w:rsid w:val="00491BDA"/>
    <w:rsid w:val="00494376"/>
    <w:rsid w:val="00496A86"/>
    <w:rsid w:val="004B45D6"/>
    <w:rsid w:val="004C0070"/>
    <w:rsid w:val="004D0B3C"/>
    <w:rsid w:val="004E5F28"/>
    <w:rsid w:val="004F4A36"/>
    <w:rsid w:val="0050058E"/>
    <w:rsid w:val="00525A28"/>
    <w:rsid w:val="00551B37"/>
    <w:rsid w:val="00591EFD"/>
    <w:rsid w:val="005A0FC3"/>
    <w:rsid w:val="005A7A00"/>
    <w:rsid w:val="005B0761"/>
    <w:rsid w:val="005C0ACE"/>
    <w:rsid w:val="005C2981"/>
    <w:rsid w:val="00617D88"/>
    <w:rsid w:val="00630CC9"/>
    <w:rsid w:val="006338D4"/>
    <w:rsid w:val="0066093C"/>
    <w:rsid w:val="00663478"/>
    <w:rsid w:val="00693F51"/>
    <w:rsid w:val="006B54CE"/>
    <w:rsid w:val="006C5034"/>
    <w:rsid w:val="006E655A"/>
    <w:rsid w:val="00733943"/>
    <w:rsid w:val="0074109C"/>
    <w:rsid w:val="00773944"/>
    <w:rsid w:val="00777E63"/>
    <w:rsid w:val="007908F8"/>
    <w:rsid w:val="007A58F3"/>
    <w:rsid w:val="007B347B"/>
    <w:rsid w:val="007C1CB6"/>
    <w:rsid w:val="007C2D20"/>
    <w:rsid w:val="007E2A2D"/>
    <w:rsid w:val="00825B32"/>
    <w:rsid w:val="00827D44"/>
    <w:rsid w:val="008558F2"/>
    <w:rsid w:val="0088034F"/>
    <w:rsid w:val="00891252"/>
    <w:rsid w:val="008D3B74"/>
    <w:rsid w:val="008F4A7E"/>
    <w:rsid w:val="009114B7"/>
    <w:rsid w:val="00927011"/>
    <w:rsid w:val="00941FA8"/>
    <w:rsid w:val="00954915"/>
    <w:rsid w:val="00955234"/>
    <w:rsid w:val="0095622A"/>
    <w:rsid w:val="009674D5"/>
    <w:rsid w:val="00976EA9"/>
    <w:rsid w:val="00985081"/>
    <w:rsid w:val="009B6323"/>
    <w:rsid w:val="009C6AC0"/>
    <w:rsid w:val="009F3961"/>
    <w:rsid w:val="00A15FA1"/>
    <w:rsid w:val="00A5776B"/>
    <w:rsid w:val="00A74681"/>
    <w:rsid w:val="00AA06E3"/>
    <w:rsid w:val="00AB0934"/>
    <w:rsid w:val="00AC0332"/>
    <w:rsid w:val="00AE2F82"/>
    <w:rsid w:val="00B27745"/>
    <w:rsid w:val="00B333D9"/>
    <w:rsid w:val="00B52AA6"/>
    <w:rsid w:val="00B62346"/>
    <w:rsid w:val="00B72B63"/>
    <w:rsid w:val="00B76166"/>
    <w:rsid w:val="00B8386F"/>
    <w:rsid w:val="00B94144"/>
    <w:rsid w:val="00BB470F"/>
    <w:rsid w:val="00BB7B05"/>
    <w:rsid w:val="00BE3571"/>
    <w:rsid w:val="00BF72DA"/>
    <w:rsid w:val="00C00C68"/>
    <w:rsid w:val="00C11413"/>
    <w:rsid w:val="00C13CFD"/>
    <w:rsid w:val="00C2500A"/>
    <w:rsid w:val="00C36FFD"/>
    <w:rsid w:val="00C400E3"/>
    <w:rsid w:val="00C649C5"/>
    <w:rsid w:val="00C81516"/>
    <w:rsid w:val="00C83732"/>
    <w:rsid w:val="00C86B08"/>
    <w:rsid w:val="00C9027A"/>
    <w:rsid w:val="00CB3A1C"/>
    <w:rsid w:val="00CD30FA"/>
    <w:rsid w:val="00D11B26"/>
    <w:rsid w:val="00D11FA3"/>
    <w:rsid w:val="00D17441"/>
    <w:rsid w:val="00DA07D3"/>
    <w:rsid w:val="00DA5F05"/>
    <w:rsid w:val="00DB7B4F"/>
    <w:rsid w:val="00DD1B2C"/>
    <w:rsid w:val="00E2219A"/>
    <w:rsid w:val="00E235D3"/>
    <w:rsid w:val="00E36805"/>
    <w:rsid w:val="00E51597"/>
    <w:rsid w:val="00E55AE5"/>
    <w:rsid w:val="00E97B6E"/>
    <w:rsid w:val="00EA50A1"/>
    <w:rsid w:val="00EA53C7"/>
    <w:rsid w:val="00EC00CD"/>
    <w:rsid w:val="00EF01F2"/>
    <w:rsid w:val="00F029A6"/>
    <w:rsid w:val="00F16025"/>
    <w:rsid w:val="00F16FF2"/>
    <w:rsid w:val="00F42ECB"/>
    <w:rsid w:val="00F5225C"/>
    <w:rsid w:val="00F525BD"/>
    <w:rsid w:val="00F75996"/>
    <w:rsid w:val="00F8524A"/>
    <w:rsid w:val="00FC7B22"/>
    <w:rsid w:val="00FD4AAD"/>
    <w:rsid w:val="00FD64F2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C2F3C"/>
  <w15:chartTrackingRefBased/>
  <w15:docId w15:val="{A52132C4-BECF-47DE-8858-140EB99F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D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6D49"/>
  </w:style>
  <w:style w:type="paragraph" w:styleId="a4">
    <w:name w:val="footer"/>
    <w:basedOn w:val="a"/>
    <w:link w:val="Char0"/>
    <w:uiPriority w:val="99"/>
    <w:unhideWhenUsed/>
    <w:rsid w:val="00296D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6D49"/>
  </w:style>
  <w:style w:type="paragraph" w:styleId="a5">
    <w:name w:val="Date"/>
    <w:basedOn w:val="a"/>
    <w:next w:val="a"/>
    <w:link w:val="Char1"/>
    <w:uiPriority w:val="99"/>
    <w:semiHidden/>
    <w:unhideWhenUsed/>
    <w:rsid w:val="00B52AA6"/>
  </w:style>
  <w:style w:type="character" w:customStyle="1" w:styleId="Char1">
    <w:name w:val="날짜 Char"/>
    <w:basedOn w:val="a0"/>
    <w:link w:val="a5"/>
    <w:uiPriority w:val="99"/>
    <w:semiHidden/>
    <w:rsid w:val="00B52AA6"/>
  </w:style>
  <w:style w:type="table" w:styleId="a6">
    <w:name w:val="Table Grid"/>
    <w:basedOn w:val="a1"/>
    <w:uiPriority w:val="59"/>
    <w:rsid w:val="00B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2AA6"/>
    <w:pPr>
      <w:spacing w:after="200" w:line="276" w:lineRule="auto"/>
      <w:ind w:leftChars="400" w:left="800"/>
    </w:pPr>
  </w:style>
  <w:style w:type="table" w:styleId="1-3">
    <w:name w:val="Grid Table 1 Light Accent 3"/>
    <w:basedOn w:val="a1"/>
    <w:uiPriority w:val="46"/>
    <w:rsid w:val="0013072F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Hyperlink"/>
    <w:uiPriority w:val="99"/>
    <w:unhideWhenUsed/>
    <w:rsid w:val="00324C0A"/>
    <w:rPr>
      <w:color w:val="0000FF"/>
      <w:u w:val="single"/>
    </w:rPr>
  </w:style>
  <w:style w:type="table" w:styleId="2-1">
    <w:name w:val="List Table 2 Accent 1"/>
    <w:basedOn w:val="a1"/>
    <w:uiPriority w:val="47"/>
    <w:rsid w:val="00D17441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2-3">
    <w:name w:val="Grid Table 2 Accent 3"/>
    <w:basedOn w:val="a1"/>
    <w:uiPriority w:val="47"/>
    <w:rsid w:val="00142A43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a9">
    <w:name w:val="Strong"/>
    <w:basedOn w:val="a0"/>
    <w:uiPriority w:val="22"/>
    <w:qFormat/>
    <w:rsid w:val="009C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.or.kr" TargetMode="External"/><Relationship Id="rId13" Type="http://schemas.openxmlformats.org/officeDocument/2006/relationships/hyperlink" Target="http://www.iden.or.kr/program/sub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en.or.kr/program/speakers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ea@iden.or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den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ge3@gie.or.k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0CAF-3463-48AC-A4D9-EBCB7F53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http://www.iden.or.kr/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JANG</cp:lastModifiedBy>
  <cp:revision>2</cp:revision>
  <dcterms:created xsi:type="dcterms:W3CDTF">2019-03-04T06:33:00Z</dcterms:created>
  <dcterms:modified xsi:type="dcterms:W3CDTF">2019-03-04T06:33:00Z</dcterms:modified>
</cp:coreProperties>
</file>